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DAC06" w14:textId="77777777" w:rsidR="00CF64E6" w:rsidRPr="004565E1" w:rsidRDefault="00CF64E6" w:rsidP="004565E1">
      <w:pPr>
        <w:jc w:val="center"/>
        <w:rPr>
          <w:rFonts w:asciiTheme="majorHAnsi" w:hAnsiTheme="majorHAnsi" w:cstheme="majorHAnsi"/>
          <w:b/>
          <w:bCs/>
          <w:sz w:val="28"/>
          <w:szCs w:val="28"/>
        </w:rPr>
      </w:pPr>
      <w:r w:rsidRPr="004565E1">
        <w:rPr>
          <w:rFonts w:asciiTheme="majorHAnsi" w:hAnsiTheme="majorHAnsi" w:cstheme="majorHAnsi"/>
          <w:b/>
          <w:bCs/>
          <w:sz w:val="28"/>
          <w:szCs w:val="28"/>
        </w:rPr>
        <w:t>Project-Specific Goals Policy</w:t>
      </w:r>
    </w:p>
    <w:p w14:paraId="70C20FCE" w14:textId="77777777" w:rsidR="00CF64E6" w:rsidRDefault="00CF64E6" w:rsidP="00CF64E6">
      <w:pPr>
        <w:rPr>
          <w:b/>
          <w:bCs/>
          <w:highlight w:val="yellow"/>
        </w:rPr>
      </w:pPr>
    </w:p>
    <w:p w14:paraId="625D4FCC" w14:textId="1099A0FF" w:rsidR="00CF64E6" w:rsidRPr="00CF64E6" w:rsidRDefault="00CF64E6" w:rsidP="00CF64E6">
      <w:pPr>
        <w:rPr>
          <w:sz w:val="22"/>
          <w:szCs w:val="22"/>
        </w:rPr>
      </w:pPr>
      <w:r>
        <w:rPr>
          <w:b/>
          <w:bCs/>
          <w:highlight w:val="yellow"/>
        </w:rPr>
        <w:t>(</w:t>
      </w:r>
      <w:r w:rsidRPr="00CF64E6">
        <w:rPr>
          <w:b/>
          <w:bCs/>
          <w:sz w:val="22"/>
          <w:szCs w:val="22"/>
          <w:highlight w:val="yellow"/>
        </w:rPr>
        <w:t>insert) Company Name</w:t>
      </w:r>
      <w:r w:rsidRPr="00CF64E6">
        <w:rPr>
          <w:sz w:val="22"/>
          <w:szCs w:val="22"/>
        </w:rPr>
        <w:t xml:space="preserve"> recognizes that each project may have unique health and safety requirements, risks, and expectations. Project-specific goals shall be established at the </w:t>
      </w:r>
      <w:r w:rsidRPr="00CF64E6">
        <w:rPr>
          <w:b/>
          <w:bCs/>
          <w:sz w:val="22"/>
          <w:szCs w:val="22"/>
        </w:rPr>
        <w:t>beginning of each project</w:t>
      </w:r>
      <w:r w:rsidRPr="00CF64E6">
        <w:rPr>
          <w:sz w:val="22"/>
          <w:szCs w:val="22"/>
        </w:rPr>
        <w:t xml:space="preserve"> to support safe operations and continuous improvement.</w:t>
      </w:r>
    </w:p>
    <w:p w14:paraId="30CB3B59" w14:textId="77777777" w:rsidR="00CF64E6" w:rsidRPr="00CF64E6" w:rsidRDefault="00CF64E6" w:rsidP="00CF64E6">
      <w:pPr>
        <w:rPr>
          <w:sz w:val="22"/>
          <w:szCs w:val="22"/>
        </w:rPr>
      </w:pPr>
      <w:r w:rsidRPr="00CF64E6">
        <w:rPr>
          <w:sz w:val="22"/>
          <w:szCs w:val="22"/>
        </w:rPr>
        <w:t>Project-specific goals shall be documented, communicated to all affected workers, and kept readily available at the worksite. Employees must be informed of project goals during orientation, safety meetings, or other project communications.</w:t>
      </w:r>
    </w:p>
    <w:p w14:paraId="7FB090EE" w14:textId="1E1DE68C" w:rsidR="00CF64E6" w:rsidRPr="00CF64E6" w:rsidRDefault="00CF64E6" w:rsidP="00CF64E6">
      <w:pPr>
        <w:rPr>
          <w:b/>
          <w:bCs/>
          <w:sz w:val="22"/>
          <w:szCs w:val="22"/>
        </w:rPr>
      </w:pPr>
      <w:r w:rsidRPr="00CF64E6">
        <w:rPr>
          <w:b/>
          <w:bCs/>
          <w:sz w:val="22"/>
          <w:szCs w:val="22"/>
        </w:rPr>
        <w:t>Project-Specific Goals</w:t>
      </w:r>
    </w:p>
    <w:p w14:paraId="33B5053B" w14:textId="77777777" w:rsidR="00CF64E6" w:rsidRPr="00CF64E6" w:rsidRDefault="00CF64E6" w:rsidP="00CF64E6">
      <w:pPr>
        <w:numPr>
          <w:ilvl w:val="0"/>
          <w:numId w:val="1"/>
        </w:numPr>
        <w:rPr>
          <w:sz w:val="22"/>
          <w:szCs w:val="22"/>
        </w:rPr>
      </w:pPr>
      <w:r w:rsidRPr="00CF64E6">
        <w:rPr>
          <w:sz w:val="22"/>
          <w:szCs w:val="22"/>
        </w:rPr>
        <w:t xml:space="preserve">Achieve zero lost-time injuries throughout the project. </w:t>
      </w:r>
    </w:p>
    <w:p w14:paraId="42966B32" w14:textId="77777777" w:rsidR="00CF64E6" w:rsidRPr="00CF64E6" w:rsidRDefault="00CF64E6" w:rsidP="00CF64E6">
      <w:pPr>
        <w:numPr>
          <w:ilvl w:val="0"/>
          <w:numId w:val="1"/>
        </w:numPr>
        <w:rPr>
          <w:sz w:val="22"/>
          <w:szCs w:val="22"/>
        </w:rPr>
      </w:pPr>
      <w:r w:rsidRPr="00CF64E6">
        <w:rPr>
          <w:sz w:val="22"/>
          <w:szCs w:val="22"/>
        </w:rPr>
        <w:t xml:space="preserve">Complete all work activities without environmental incidents or property damage. </w:t>
      </w:r>
    </w:p>
    <w:p w14:paraId="1F9B30F0" w14:textId="77777777" w:rsidR="00CF64E6" w:rsidRPr="00CF64E6" w:rsidRDefault="00CF64E6" w:rsidP="00CF64E6">
      <w:pPr>
        <w:numPr>
          <w:ilvl w:val="0"/>
          <w:numId w:val="1"/>
        </w:numPr>
        <w:rPr>
          <w:sz w:val="22"/>
          <w:szCs w:val="22"/>
        </w:rPr>
      </w:pPr>
      <w:r w:rsidRPr="00CF64E6">
        <w:rPr>
          <w:sz w:val="22"/>
          <w:szCs w:val="22"/>
        </w:rPr>
        <w:t xml:space="preserve">Maintain 100% compliance with required PPE requirements. </w:t>
      </w:r>
    </w:p>
    <w:p w14:paraId="1FB11D83" w14:textId="77777777" w:rsidR="00CF64E6" w:rsidRPr="00CF64E6" w:rsidRDefault="00CF64E6" w:rsidP="00CF64E6">
      <w:pPr>
        <w:numPr>
          <w:ilvl w:val="0"/>
          <w:numId w:val="1"/>
        </w:numPr>
        <w:rPr>
          <w:sz w:val="22"/>
          <w:szCs w:val="22"/>
        </w:rPr>
      </w:pPr>
      <w:r w:rsidRPr="00CF64E6">
        <w:rPr>
          <w:sz w:val="22"/>
          <w:szCs w:val="22"/>
        </w:rPr>
        <w:t xml:space="preserve">Conduct and document daily hazard assessments. </w:t>
      </w:r>
    </w:p>
    <w:p w14:paraId="68C5F883" w14:textId="77777777" w:rsidR="00CF64E6" w:rsidRPr="00CF64E6" w:rsidRDefault="00CF64E6" w:rsidP="00CF64E6">
      <w:pPr>
        <w:numPr>
          <w:ilvl w:val="0"/>
          <w:numId w:val="1"/>
        </w:numPr>
        <w:rPr>
          <w:sz w:val="22"/>
          <w:szCs w:val="22"/>
        </w:rPr>
      </w:pPr>
      <w:r w:rsidRPr="00CF64E6">
        <w:rPr>
          <w:sz w:val="22"/>
          <w:szCs w:val="22"/>
        </w:rPr>
        <w:t xml:space="preserve">Complete all scheduled inspections and corrective actions on time. </w:t>
      </w:r>
    </w:p>
    <w:p w14:paraId="0DDBB633" w14:textId="77777777" w:rsidR="00CF64E6" w:rsidRPr="00CF64E6" w:rsidRDefault="00CF64E6" w:rsidP="00CF64E6">
      <w:pPr>
        <w:numPr>
          <w:ilvl w:val="0"/>
          <w:numId w:val="1"/>
        </w:numPr>
        <w:rPr>
          <w:sz w:val="22"/>
          <w:szCs w:val="22"/>
        </w:rPr>
      </w:pPr>
      <w:r w:rsidRPr="00CF64E6">
        <w:rPr>
          <w:sz w:val="22"/>
          <w:szCs w:val="22"/>
        </w:rPr>
        <w:t xml:space="preserve">Ensure all workers receive site orientation before starting work. </w:t>
      </w:r>
    </w:p>
    <w:p w14:paraId="40E978A0" w14:textId="77777777" w:rsidR="00CF64E6" w:rsidRPr="00CF64E6" w:rsidRDefault="00CF64E6" w:rsidP="00CF64E6">
      <w:pPr>
        <w:numPr>
          <w:ilvl w:val="0"/>
          <w:numId w:val="1"/>
        </w:numPr>
        <w:rPr>
          <w:sz w:val="22"/>
          <w:szCs w:val="22"/>
        </w:rPr>
      </w:pPr>
      <w:r w:rsidRPr="00CF64E6">
        <w:rPr>
          <w:sz w:val="22"/>
          <w:szCs w:val="22"/>
        </w:rPr>
        <w:t xml:space="preserve">Achieve full participation in toolbox talks and safety meetings. </w:t>
      </w:r>
    </w:p>
    <w:p w14:paraId="57C57182" w14:textId="77777777" w:rsidR="00CF64E6" w:rsidRPr="00CF64E6" w:rsidRDefault="00CF64E6" w:rsidP="00CF64E6">
      <w:pPr>
        <w:numPr>
          <w:ilvl w:val="0"/>
          <w:numId w:val="1"/>
        </w:numPr>
        <w:rPr>
          <w:sz w:val="22"/>
          <w:szCs w:val="22"/>
        </w:rPr>
      </w:pPr>
      <w:r w:rsidRPr="00CF64E6">
        <w:rPr>
          <w:sz w:val="22"/>
          <w:szCs w:val="22"/>
        </w:rPr>
        <w:t xml:space="preserve">Maintain clean and organized work areas throughout the project. </w:t>
      </w:r>
    </w:p>
    <w:p w14:paraId="4CA06AD5" w14:textId="77777777" w:rsidR="00CF64E6" w:rsidRPr="00CF64E6" w:rsidRDefault="00CF64E6" w:rsidP="00CF64E6">
      <w:pPr>
        <w:numPr>
          <w:ilvl w:val="0"/>
          <w:numId w:val="1"/>
        </w:numPr>
        <w:rPr>
          <w:sz w:val="22"/>
          <w:szCs w:val="22"/>
        </w:rPr>
      </w:pPr>
      <w:r w:rsidRPr="00CF64E6">
        <w:rPr>
          <w:sz w:val="22"/>
          <w:szCs w:val="22"/>
        </w:rPr>
        <w:t xml:space="preserve">Report and investigate all incidents, hazards, and near misses within 24 hours. </w:t>
      </w:r>
    </w:p>
    <w:p w14:paraId="412F48B7" w14:textId="77777777" w:rsidR="00CF64E6" w:rsidRPr="00CF64E6" w:rsidRDefault="00CF64E6" w:rsidP="00CF64E6">
      <w:pPr>
        <w:numPr>
          <w:ilvl w:val="0"/>
          <w:numId w:val="1"/>
        </w:numPr>
        <w:rPr>
          <w:sz w:val="22"/>
          <w:szCs w:val="22"/>
        </w:rPr>
      </w:pPr>
      <w:r w:rsidRPr="00CF64E6">
        <w:rPr>
          <w:sz w:val="22"/>
          <w:szCs w:val="22"/>
        </w:rPr>
        <w:t xml:space="preserve">Meet client and prime contractor safety expectations and requirements. </w:t>
      </w:r>
    </w:p>
    <w:p w14:paraId="4E057E6E" w14:textId="77777777" w:rsidR="00CF64E6" w:rsidRPr="00CF64E6" w:rsidRDefault="00CF64E6" w:rsidP="00CF64E6">
      <w:pPr>
        <w:numPr>
          <w:ilvl w:val="0"/>
          <w:numId w:val="1"/>
        </w:numPr>
        <w:rPr>
          <w:sz w:val="22"/>
          <w:szCs w:val="22"/>
        </w:rPr>
      </w:pPr>
      <w:r w:rsidRPr="00CF64E6">
        <w:rPr>
          <w:sz w:val="22"/>
          <w:szCs w:val="22"/>
        </w:rPr>
        <w:t xml:space="preserve">Eliminate preventable vehicle and equipment incidents. </w:t>
      </w:r>
    </w:p>
    <w:p w14:paraId="43D015A8" w14:textId="77777777" w:rsidR="00CF64E6" w:rsidRPr="00CF64E6" w:rsidRDefault="00CF64E6" w:rsidP="00CF64E6">
      <w:pPr>
        <w:numPr>
          <w:ilvl w:val="0"/>
          <w:numId w:val="1"/>
        </w:numPr>
        <w:rPr>
          <w:sz w:val="22"/>
          <w:szCs w:val="22"/>
        </w:rPr>
      </w:pPr>
      <w:r w:rsidRPr="00CF64E6">
        <w:rPr>
          <w:sz w:val="22"/>
          <w:szCs w:val="22"/>
        </w:rPr>
        <w:t xml:space="preserve">Encourage worker participation by identifying and reporting hazards and improvement opportunities. </w:t>
      </w:r>
    </w:p>
    <w:p w14:paraId="7375E224" w14:textId="22DC95E4" w:rsidR="007D73CA" w:rsidRPr="008167E0" w:rsidRDefault="00CF64E6">
      <w:pPr>
        <w:rPr>
          <w:b/>
          <w:bCs/>
          <w:sz w:val="22"/>
          <w:szCs w:val="22"/>
        </w:rPr>
      </w:pPr>
      <w:r w:rsidRPr="00CF64E6">
        <w:rPr>
          <w:b/>
          <w:bCs/>
          <w:sz w:val="22"/>
          <w:szCs w:val="22"/>
        </w:rPr>
        <w:t>Responsibilities</w:t>
      </w:r>
      <w:r w:rsidR="008167E0">
        <w:rPr>
          <w:b/>
          <w:bCs/>
          <w:sz w:val="22"/>
          <w:szCs w:val="22"/>
        </w:rPr>
        <w:t xml:space="preserve">: </w:t>
      </w:r>
      <w:r w:rsidRPr="00CF64E6">
        <w:rPr>
          <w:sz w:val="22"/>
          <w:szCs w:val="22"/>
        </w:rPr>
        <w:t>Supervisors are responsible for communicating project-specific goals, monitoring progress, and reviewing performance throughout the project. Workers are responsible for supporting and contributing to the achievement of project goals through safe work practices and active participation in the health and safety program.</w:t>
      </w:r>
    </w:p>
    <w:p w14:paraId="2CAD493E" w14:textId="77777777" w:rsidR="008167E0" w:rsidRPr="008167E0" w:rsidRDefault="008167E0" w:rsidP="008167E0">
      <w:pPr>
        <w:jc w:val="center"/>
        <w:rPr>
          <w:b/>
          <w:bCs/>
          <w:sz w:val="22"/>
          <w:szCs w:val="22"/>
        </w:rPr>
      </w:pPr>
      <w:r w:rsidRPr="008167E0">
        <w:rPr>
          <w:b/>
          <w:bCs/>
          <w:sz w:val="22"/>
          <w:szCs w:val="22"/>
        </w:rPr>
        <w:t>Legislative Compliance</w:t>
      </w:r>
    </w:p>
    <w:p w14:paraId="5461E3B7" w14:textId="77777777" w:rsidR="008167E0" w:rsidRDefault="008167E0" w:rsidP="008167E0">
      <w:pPr>
        <w:jc w:val="center"/>
        <w:rPr>
          <w:i/>
          <w:iCs/>
          <w:sz w:val="22"/>
          <w:szCs w:val="22"/>
        </w:rPr>
      </w:pPr>
      <w:r w:rsidRPr="008167E0">
        <w:rPr>
          <w:i/>
          <w:iCs/>
          <w:sz w:val="22"/>
          <w:szCs w:val="22"/>
        </w:rPr>
        <w:t>The safety information in this policy does not take precedence over applicable government legislation, for which the employer will provide training.</w:t>
      </w:r>
    </w:p>
    <w:p w14:paraId="5BB44384" w14:textId="01D565C4" w:rsidR="00CF64E6" w:rsidRPr="00CF64E6" w:rsidRDefault="00CF64E6">
      <w:pPr>
        <w:rPr>
          <w:b/>
          <w:bCs/>
          <w:sz w:val="22"/>
          <w:szCs w:val="22"/>
        </w:rPr>
      </w:pPr>
      <w:r w:rsidRPr="00CF64E6">
        <w:rPr>
          <w:b/>
          <w:bCs/>
          <w:sz w:val="22"/>
          <w:szCs w:val="22"/>
        </w:rPr>
        <w:t>Management Signature:</w:t>
      </w:r>
      <w:r w:rsidR="008167E0">
        <w:rPr>
          <w:b/>
          <w:bCs/>
          <w:sz w:val="22"/>
          <w:szCs w:val="22"/>
        </w:rPr>
        <w:tab/>
      </w:r>
      <w:r w:rsidR="008167E0">
        <w:rPr>
          <w:b/>
          <w:bCs/>
          <w:sz w:val="22"/>
          <w:szCs w:val="22"/>
        </w:rPr>
        <w:tab/>
      </w:r>
      <w:r w:rsidR="008167E0">
        <w:rPr>
          <w:b/>
          <w:bCs/>
          <w:sz w:val="22"/>
          <w:szCs w:val="22"/>
        </w:rPr>
        <w:tab/>
      </w:r>
      <w:r w:rsidR="008167E0">
        <w:rPr>
          <w:b/>
          <w:bCs/>
          <w:sz w:val="22"/>
          <w:szCs w:val="22"/>
        </w:rPr>
        <w:tab/>
      </w:r>
      <w:r w:rsidRPr="00CF64E6">
        <w:rPr>
          <w:b/>
          <w:bCs/>
          <w:sz w:val="22"/>
          <w:szCs w:val="22"/>
        </w:rPr>
        <w:t>Date:</w:t>
      </w:r>
    </w:p>
    <w:sectPr w:rsidR="00CF64E6" w:rsidRPr="00CF64E6" w:rsidSect="003C492A">
      <w:headerReference w:type="default" r:id="rId7"/>
      <w:pgSz w:w="12240" w:h="15840"/>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C51CA" w14:textId="77777777" w:rsidR="00CF64E6" w:rsidRDefault="00CF64E6" w:rsidP="00CF64E6">
      <w:pPr>
        <w:spacing w:after="0" w:line="240" w:lineRule="auto"/>
      </w:pPr>
      <w:r>
        <w:separator/>
      </w:r>
    </w:p>
  </w:endnote>
  <w:endnote w:type="continuationSeparator" w:id="0">
    <w:p w14:paraId="3A3F7E3A" w14:textId="77777777" w:rsidR="00CF64E6" w:rsidRDefault="00CF64E6" w:rsidP="00CF64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C3214" w14:textId="77777777" w:rsidR="00CF64E6" w:rsidRDefault="00CF64E6" w:rsidP="00CF64E6">
      <w:pPr>
        <w:spacing w:after="0" w:line="240" w:lineRule="auto"/>
      </w:pPr>
      <w:r>
        <w:separator/>
      </w:r>
    </w:p>
  </w:footnote>
  <w:footnote w:type="continuationSeparator" w:id="0">
    <w:p w14:paraId="1FC77441" w14:textId="77777777" w:rsidR="00CF64E6" w:rsidRDefault="00CF64E6" w:rsidP="00CF64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04996" w14:textId="3EFDF6CB" w:rsidR="00CF64E6" w:rsidRDefault="00CF64E6">
    <w:pPr>
      <w:pStyle w:val="Header"/>
    </w:pPr>
    <w:r w:rsidRPr="00CF64E6">
      <w:rPr>
        <w:highlight w:val="yellow"/>
      </w:rPr>
      <w:t>Insert Date and Company Name Here</w:t>
    </w:r>
  </w:p>
  <w:p w14:paraId="18E4133B" w14:textId="77777777" w:rsidR="00CF64E6" w:rsidRDefault="00CF64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EC4440"/>
    <w:multiLevelType w:val="multilevel"/>
    <w:tmpl w:val="1FC40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51029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92A"/>
    <w:rsid w:val="0011395A"/>
    <w:rsid w:val="001F2052"/>
    <w:rsid w:val="003C492A"/>
    <w:rsid w:val="00420B19"/>
    <w:rsid w:val="004565E1"/>
    <w:rsid w:val="007B677D"/>
    <w:rsid w:val="007D73CA"/>
    <w:rsid w:val="008167E0"/>
    <w:rsid w:val="00CF64E6"/>
    <w:rsid w:val="00D7570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78239"/>
  <w15:chartTrackingRefBased/>
  <w15:docId w15:val="{8B1FCFF4-6CFB-47D5-AAEA-B9CC37776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492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C492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C492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C492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C492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C49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49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49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49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492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C492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C492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C492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C492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C49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49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49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492A"/>
    <w:rPr>
      <w:rFonts w:eastAsiaTheme="majorEastAsia" w:cstheme="majorBidi"/>
      <w:color w:val="272727" w:themeColor="text1" w:themeTint="D8"/>
    </w:rPr>
  </w:style>
  <w:style w:type="paragraph" w:styleId="Title">
    <w:name w:val="Title"/>
    <w:basedOn w:val="Normal"/>
    <w:next w:val="Normal"/>
    <w:link w:val="TitleChar"/>
    <w:uiPriority w:val="10"/>
    <w:qFormat/>
    <w:rsid w:val="003C49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49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49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49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492A"/>
    <w:pPr>
      <w:spacing w:before="160"/>
      <w:jc w:val="center"/>
    </w:pPr>
    <w:rPr>
      <w:i/>
      <w:iCs/>
      <w:color w:val="404040" w:themeColor="text1" w:themeTint="BF"/>
    </w:rPr>
  </w:style>
  <w:style w:type="character" w:customStyle="1" w:styleId="QuoteChar">
    <w:name w:val="Quote Char"/>
    <w:basedOn w:val="DefaultParagraphFont"/>
    <w:link w:val="Quote"/>
    <w:uiPriority w:val="29"/>
    <w:rsid w:val="003C492A"/>
    <w:rPr>
      <w:i/>
      <w:iCs/>
      <w:color w:val="404040" w:themeColor="text1" w:themeTint="BF"/>
    </w:rPr>
  </w:style>
  <w:style w:type="paragraph" w:styleId="ListParagraph">
    <w:name w:val="List Paragraph"/>
    <w:basedOn w:val="Normal"/>
    <w:uiPriority w:val="34"/>
    <w:qFormat/>
    <w:rsid w:val="003C492A"/>
    <w:pPr>
      <w:ind w:left="720"/>
      <w:contextualSpacing/>
    </w:pPr>
  </w:style>
  <w:style w:type="character" w:styleId="IntenseEmphasis">
    <w:name w:val="Intense Emphasis"/>
    <w:basedOn w:val="DefaultParagraphFont"/>
    <w:uiPriority w:val="21"/>
    <w:qFormat/>
    <w:rsid w:val="003C492A"/>
    <w:rPr>
      <w:i/>
      <w:iCs/>
      <w:color w:val="2F5496" w:themeColor="accent1" w:themeShade="BF"/>
    </w:rPr>
  </w:style>
  <w:style w:type="paragraph" w:styleId="IntenseQuote">
    <w:name w:val="Intense Quote"/>
    <w:basedOn w:val="Normal"/>
    <w:next w:val="Normal"/>
    <w:link w:val="IntenseQuoteChar"/>
    <w:uiPriority w:val="30"/>
    <w:qFormat/>
    <w:rsid w:val="003C49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C492A"/>
    <w:rPr>
      <w:i/>
      <w:iCs/>
      <w:color w:val="2F5496" w:themeColor="accent1" w:themeShade="BF"/>
    </w:rPr>
  </w:style>
  <w:style w:type="character" w:styleId="IntenseReference">
    <w:name w:val="Intense Reference"/>
    <w:basedOn w:val="DefaultParagraphFont"/>
    <w:uiPriority w:val="32"/>
    <w:qFormat/>
    <w:rsid w:val="003C492A"/>
    <w:rPr>
      <w:b/>
      <w:bCs/>
      <w:smallCaps/>
      <w:color w:val="2F5496" w:themeColor="accent1" w:themeShade="BF"/>
      <w:spacing w:val="5"/>
    </w:rPr>
  </w:style>
  <w:style w:type="paragraph" w:styleId="Header">
    <w:name w:val="header"/>
    <w:basedOn w:val="Normal"/>
    <w:link w:val="HeaderChar"/>
    <w:uiPriority w:val="99"/>
    <w:unhideWhenUsed/>
    <w:rsid w:val="00CF64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64E6"/>
  </w:style>
  <w:style w:type="paragraph" w:styleId="Footer">
    <w:name w:val="footer"/>
    <w:basedOn w:val="Normal"/>
    <w:link w:val="FooterChar"/>
    <w:uiPriority w:val="99"/>
    <w:unhideWhenUsed/>
    <w:rsid w:val="00CF64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64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285</Words>
  <Characters>1626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Allen</dc:creator>
  <cp:keywords/>
  <dc:description/>
  <cp:lastModifiedBy>Emma Allen</cp:lastModifiedBy>
  <cp:revision>3</cp:revision>
  <dcterms:created xsi:type="dcterms:W3CDTF">2026-06-10T17:20:00Z</dcterms:created>
  <dcterms:modified xsi:type="dcterms:W3CDTF">2026-06-11T17:05:00Z</dcterms:modified>
</cp:coreProperties>
</file>