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5" w:type="dxa"/>
        <w:tblInd w:w="-5" w:type="dxa"/>
        <w:tblLook w:val="04A0" w:firstRow="1" w:lastRow="0" w:firstColumn="1" w:lastColumn="0" w:noHBand="0" w:noVBand="1"/>
      </w:tblPr>
      <w:tblGrid>
        <w:gridCol w:w="3330"/>
        <w:gridCol w:w="3780"/>
        <w:gridCol w:w="1710"/>
        <w:gridCol w:w="2095"/>
      </w:tblGrid>
      <w:tr w:rsidR="00AC2901" w:rsidRPr="00B47251" w14:paraId="5A1C0544" w14:textId="77777777" w:rsidTr="008F65DA">
        <w:tc>
          <w:tcPr>
            <w:tcW w:w="3330" w:type="dxa"/>
            <w:vAlign w:val="center"/>
          </w:tcPr>
          <w:p w14:paraId="43E5A2DD" w14:textId="77777777" w:rsidR="00AC2901" w:rsidRPr="00B47251" w:rsidRDefault="00AC2901" w:rsidP="008F65DA">
            <w:pPr>
              <w:spacing w:before="60" w:after="60"/>
              <w:rPr>
                <w:rFonts w:ascii="Myriad Pro" w:hAnsi="Myriad Pro"/>
                <w:b/>
                <w:bCs/>
                <w:sz w:val="20"/>
                <w:szCs w:val="20"/>
              </w:rPr>
            </w:pPr>
            <w:bookmarkStart w:id="0" w:name="_Hlk139385040"/>
            <w:r w:rsidRPr="00B47251">
              <w:rPr>
                <w:rFonts w:ascii="Myriad Pro" w:hAnsi="Myriad Pro"/>
                <w:b/>
                <w:bCs/>
                <w:sz w:val="20"/>
                <w:szCs w:val="20"/>
              </w:rPr>
              <w:t xml:space="preserve">Name of Safe Work Practice: </w:t>
            </w:r>
          </w:p>
        </w:tc>
        <w:tc>
          <w:tcPr>
            <w:tcW w:w="3780" w:type="dxa"/>
            <w:vAlign w:val="center"/>
          </w:tcPr>
          <w:p w14:paraId="5BA5E382" w14:textId="72B98898" w:rsidR="00AC2901" w:rsidRPr="00D25B54" w:rsidRDefault="00AC2901" w:rsidP="008F65DA">
            <w:pPr>
              <w:spacing w:before="60" w:after="60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D25B54">
              <w:rPr>
                <w:rFonts w:ascii="Myriad Pro" w:hAnsi="Myriad Pro"/>
                <w:b/>
                <w:bCs/>
                <w:sz w:val="20"/>
                <w:szCs w:val="20"/>
              </w:rPr>
              <w:t>Housekeeping</w:t>
            </w:r>
          </w:p>
        </w:tc>
        <w:tc>
          <w:tcPr>
            <w:tcW w:w="1710" w:type="dxa"/>
            <w:vAlign w:val="center"/>
          </w:tcPr>
          <w:p w14:paraId="0615C94C" w14:textId="77777777" w:rsidR="00AC2901" w:rsidRPr="00B47251" w:rsidRDefault="00AC2901" w:rsidP="008F65DA">
            <w:pPr>
              <w:spacing w:before="60" w:after="60"/>
              <w:jc w:val="center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B47251">
              <w:rPr>
                <w:rFonts w:ascii="Myriad Pro" w:hAnsi="Myriad Pro"/>
                <w:b/>
                <w:bCs/>
                <w:sz w:val="20"/>
                <w:szCs w:val="20"/>
              </w:rPr>
              <w:t>SWP #</w:t>
            </w:r>
          </w:p>
        </w:tc>
        <w:tc>
          <w:tcPr>
            <w:tcW w:w="2095" w:type="dxa"/>
            <w:vAlign w:val="center"/>
          </w:tcPr>
          <w:p w14:paraId="0CD81EA3" w14:textId="3B32F4E8" w:rsidR="00AC2901" w:rsidRPr="00B47251" w:rsidRDefault="00AC2901" w:rsidP="00AC2901">
            <w:pPr>
              <w:spacing w:before="60" w:after="60"/>
              <w:rPr>
                <w:rFonts w:ascii="Myriad Pro" w:hAnsi="Myriad Pro"/>
                <w:sz w:val="20"/>
                <w:szCs w:val="20"/>
              </w:rPr>
            </w:pPr>
            <w:r w:rsidRPr="00B47251">
              <w:rPr>
                <w:rFonts w:ascii="Myriad Pro" w:hAnsi="Myriad Pro"/>
                <w:sz w:val="20"/>
                <w:szCs w:val="20"/>
                <w:highlight w:val="yellow"/>
              </w:rPr>
              <w:t>00-0</w:t>
            </w:r>
            <w:r>
              <w:rPr>
                <w:rFonts w:ascii="Myriad Pro" w:hAnsi="Myriad Pro"/>
                <w:sz w:val="20"/>
                <w:szCs w:val="20"/>
                <w:highlight w:val="yellow"/>
              </w:rPr>
              <w:t>16</w:t>
            </w:r>
            <w:r w:rsidRPr="00B47251">
              <w:rPr>
                <w:rFonts w:ascii="Myriad Pro" w:hAnsi="Myriad Pro"/>
                <w:sz w:val="20"/>
                <w:szCs w:val="20"/>
              </w:rPr>
              <w:t xml:space="preserve"> </w:t>
            </w:r>
          </w:p>
        </w:tc>
      </w:tr>
      <w:tr w:rsidR="00AC2901" w:rsidRPr="00B47251" w14:paraId="7E01DFC2" w14:textId="77777777" w:rsidTr="008F65DA">
        <w:tc>
          <w:tcPr>
            <w:tcW w:w="3330" w:type="dxa"/>
            <w:vAlign w:val="center"/>
          </w:tcPr>
          <w:p w14:paraId="0002E86F" w14:textId="77777777" w:rsidR="00AC2901" w:rsidRPr="00B47251" w:rsidRDefault="00AC2901" w:rsidP="008F65DA">
            <w:pPr>
              <w:spacing w:before="60" w:after="60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B47251">
              <w:rPr>
                <w:rFonts w:ascii="Myriad Pro" w:hAnsi="Myriad Pro"/>
                <w:b/>
                <w:bCs/>
                <w:sz w:val="20"/>
                <w:szCs w:val="20"/>
              </w:rPr>
              <w:t>Date Developed:</w:t>
            </w:r>
          </w:p>
        </w:tc>
        <w:tc>
          <w:tcPr>
            <w:tcW w:w="3780" w:type="dxa"/>
            <w:vAlign w:val="center"/>
          </w:tcPr>
          <w:p w14:paraId="0A9B9EED" w14:textId="72A8A7C2" w:rsidR="00AC2901" w:rsidRPr="00B47251" w:rsidRDefault="007F39C4" w:rsidP="008F65DA">
            <w:pPr>
              <w:spacing w:before="60" w:after="60"/>
              <w:rPr>
                <w:rFonts w:ascii="Myriad Pro" w:hAnsi="Myriad Pro"/>
                <w:sz w:val="20"/>
                <w:szCs w:val="20"/>
              </w:rPr>
            </w:pPr>
            <w:r w:rsidRPr="00AC2718">
              <w:rPr>
                <w:rFonts w:ascii="Myriad Pro" w:hAnsi="Myriad Pro"/>
                <w:sz w:val="20"/>
                <w:szCs w:val="20"/>
                <w:highlight w:val="yellow"/>
              </w:rPr>
              <w:t>Enter Date Here</w:t>
            </w:r>
          </w:p>
        </w:tc>
        <w:tc>
          <w:tcPr>
            <w:tcW w:w="1710" w:type="dxa"/>
            <w:vAlign w:val="center"/>
          </w:tcPr>
          <w:p w14:paraId="0F2CB136" w14:textId="77777777" w:rsidR="00AC2901" w:rsidRPr="00B47251" w:rsidRDefault="00AC2901" w:rsidP="008F65DA">
            <w:pPr>
              <w:spacing w:before="60" w:after="60"/>
              <w:jc w:val="center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B47251">
              <w:rPr>
                <w:rFonts w:ascii="Myriad Pro" w:hAnsi="Myriad Pro"/>
                <w:b/>
                <w:bCs/>
                <w:sz w:val="20"/>
                <w:szCs w:val="20"/>
              </w:rPr>
              <w:t>Revision Date:</w:t>
            </w:r>
          </w:p>
        </w:tc>
        <w:tc>
          <w:tcPr>
            <w:tcW w:w="2095" w:type="dxa"/>
            <w:vAlign w:val="center"/>
          </w:tcPr>
          <w:p w14:paraId="40970E06" w14:textId="77777777" w:rsidR="00AC2901" w:rsidRPr="00B47251" w:rsidRDefault="00AC2901" w:rsidP="008F65DA">
            <w:pPr>
              <w:spacing w:before="60" w:after="60"/>
              <w:rPr>
                <w:rFonts w:ascii="Myriad Pro" w:hAnsi="Myriad Pro"/>
                <w:sz w:val="20"/>
                <w:szCs w:val="20"/>
              </w:rPr>
            </w:pPr>
            <w:r w:rsidRPr="00B47251">
              <w:rPr>
                <w:rFonts w:ascii="Myriad Pro" w:hAnsi="Myriad Pro"/>
                <w:sz w:val="20"/>
                <w:szCs w:val="20"/>
                <w:highlight w:val="yellow"/>
              </w:rPr>
              <w:t>Enter Date Here</w:t>
            </w:r>
          </w:p>
        </w:tc>
      </w:tr>
      <w:tr w:rsidR="00AC2901" w:rsidRPr="00B47251" w14:paraId="5E8EBD78" w14:textId="77777777" w:rsidTr="008F65DA">
        <w:tc>
          <w:tcPr>
            <w:tcW w:w="3330" w:type="dxa"/>
            <w:vAlign w:val="center"/>
          </w:tcPr>
          <w:p w14:paraId="28F1FEAD" w14:textId="77777777" w:rsidR="00AC2901" w:rsidRPr="00B47251" w:rsidRDefault="00AC2901" w:rsidP="008F65DA">
            <w:pPr>
              <w:spacing w:before="60" w:after="60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B47251">
              <w:rPr>
                <w:rFonts w:ascii="Myriad Pro" w:hAnsi="Myriad Pro"/>
                <w:b/>
                <w:bCs/>
                <w:sz w:val="20"/>
                <w:szCs w:val="20"/>
              </w:rPr>
              <w:t>Management Signature:</w:t>
            </w:r>
          </w:p>
        </w:tc>
        <w:tc>
          <w:tcPr>
            <w:tcW w:w="3780" w:type="dxa"/>
            <w:vAlign w:val="center"/>
          </w:tcPr>
          <w:p w14:paraId="66C40D95" w14:textId="77777777" w:rsidR="00AC2901" w:rsidRPr="00B47251" w:rsidRDefault="00AC2901" w:rsidP="008F65DA">
            <w:pPr>
              <w:spacing w:before="60" w:after="60"/>
              <w:rPr>
                <w:rFonts w:ascii="Myriad Pro" w:hAnsi="Myriad Pro"/>
                <w:sz w:val="20"/>
                <w:szCs w:val="20"/>
              </w:rPr>
            </w:pPr>
            <w:r w:rsidRPr="00B47251">
              <w:rPr>
                <w:rFonts w:ascii="Myriad Pro" w:hAnsi="Myriad Pro"/>
                <w:sz w:val="20"/>
                <w:szCs w:val="20"/>
                <w:highlight w:val="yellow"/>
              </w:rPr>
              <w:t>Management Signature Here</w:t>
            </w:r>
          </w:p>
        </w:tc>
        <w:tc>
          <w:tcPr>
            <w:tcW w:w="1710" w:type="dxa"/>
            <w:vAlign w:val="center"/>
          </w:tcPr>
          <w:p w14:paraId="0A4A0C10" w14:textId="77777777" w:rsidR="00AC2901" w:rsidRPr="00B47251" w:rsidRDefault="00AC2901" w:rsidP="008F65DA">
            <w:pPr>
              <w:spacing w:before="60" w:after="60"/>
              <w:jc w:val="center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B47251">
              <w:rPr>
                <w:rFonts w:ascii="Myriad Pro" w:hAnsi="Myriad Pro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2095" w:type="dxa"/>
          </w:tcPr>
          <w:p w14:paraId="55BD69C0" w14:textId="77777777" w:rsidR="00AC2901" w:rsidRPr="00B47251" w:rsidRDefault="00AC2901" w:rsidP="008F65DA">
            <w:pPr>
              <w:spacing w:before="60" w:after="60"/>
              <w:rPr>
                <w:rFonts w:ascii="Myriad Pro" w:hAnsi="Myriad Pro"/>
                <w:sz w:val="20"/>
                <w:szCs w:val="20"/>
              </w:rPr>
            </w:pPr>
            <w:r w:rsidRPr="00B47251">
              <w:rPr>
                <w:rFonts w:ascii="Myriad Pro" w:hAnsi="Myriad Pro"/>
                <w:sz w:val="20"/>
                <w:szCs w:val="20"/>
                <w:highlight w:val="yellow"/>
              </w:rPr>
              <w:t>Enter Date Here</w:t>
            </w:r>
          </w:p>
        </w:tc>
      </w:tr>
      <w:tr w:rsidR="00AC2901" w:rsidRPr="00B47251" w14:paraId="579604AF" w14:textId="77777777" w:rsidTr="008F65DA">
        <w:tc>
          <w:tcPr>
            <w:tcW w:w="3330" w:type="dxa"/>
            <w:vAlign w:val="center"/>
          </w:tcPr>
          <w:p w14:paraId="250792D1" w14:textId="77777777" w:rsidR="00AC2901" w:rsidRPr="00B47251" w:rsidRDefault="00AC2901" w:rsidP="008F65DA">
            <w:pPr>
              <w:spacing w:before="60" w:after="60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B47251">
              <w:rPr>
                <w:rFonts w:ascii="Myriad Pro" w:hAnsi="Myriad Pro"/>
                <w:b/>
                <w:bCs/>
                <w:sz w:val="20"/>
                <w:szCs w:val="20"/>
              </w:rPr>
              <w:t xml:space="preserve">Reviewed by JHSC/Worker Rep: </w:t>
            </w:r>
          </w:p>
        </w:tc>
        <w:tc>
          <w:tcPr>
            <w:tcW w:w="3780" w:type="dxa"/>
            <w:vAlign w:val="center"/>
          </w:tcPr>
          <w:p w14:paraId="2E9816D2" w14:textId="77777777" w:rsidR="00AC2901" w:rsidRPr="00B47251" w:rsidRDefault="00AC2901" w:rsidP="008F65DA">
            <w:pPr>
              <w:spacing w:before="60" w:after="60"/>
              <w:rPr>
                <w:rFonts w:ascii="Myriad Pro" w:hAnsi="Myriad Pro"/>
                <w:sz w:val="20"/>
                <w:szCs w:val="20"/>
                <w:highlight w:val="yellow"/>
              </w:rPr>
            </w:pPr>
            <w:r w:rsidRPr="00B47251">
              <w:rPr>
                <w:rFonts w:ascii="Myriad Pro" w:hAnsi="Myriad Pro"/>
                <w:sz w:val="20"/>
                <w:szCs w:val="20"/>
                <w:highlight w:val="yellow"/>
              </w:rPr>
              <w:t xml:space="preserve">Add name of worker rep. </w:t>
            </w:r>
          </w:p>
        </w:tc>
        <w:tc>
          <w:tcPr>
            <w:tcW w:w="1710" w:type="dxa"/>
            <w:vAlign w:val="center"/>
          </w:tcPr>
          <w:p w14:paraId="1BB0474A" w14:textId="77777777" w:rsidR="00AC2901" w:rsidRPr="00B47251" w:rsidRDefault="00AC2901" w:rsidP="008F65DA">
            <w:pPr>
              <w:spacing w:before="60" w:after="60"/>
              <w:jc w:val="center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B47251">
              <w:rPr>
                <w:rFonts w:ascii="Myriad Pro" w:hAnsi="Myriad Pro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2095" w:type="dxa"/>
          </w:tcPr>
          <w:p w14:paraId="54ABA2EB" w14:textId="77777777" w:rsidR="00AC2901" w:rsidRPr="00B47251" w:rsidRDefault="00AC2901" w:rsidP="008F65DA">
            <w:pPr>
              <w:spacing w:before="60" w:after="60"/>
              <w:rPr>
                <w:rFonts w:ascii="Myriad Pro" w:hAnsi="Myriad Pro"/>
                <w:sz w:val="20"/>
                <w:szCs w:val="20"/>
              </w:rPr>
            </w:pPr>
            <w:r w:rsidRPr="00B47251">
              <w:rPr>
                <w:rFonts w:ascii="Myriad Pro" w:hAnsi="Myriad Pro"/>
                <w:sz w:val="20"/>
                <w:szCs w:val="20"/>
                <w:highlight w:val="yellow"/>
              </w:rPr>
              <w:t>Enter Date Here</w:t>
            </w:r>
          </w:p>
        </w:tc>
      </w:tr>
      <w:bookmarkEnd w:id="0"/>
    </w:tbl>
    <w:p w14:paraId="28174F57" w14:textId="1641CC7E" w:rsidR="000E2F56" w:rsidRPr="00003CBF" w:rsidRDefault="000E2F56" w:rsidP="009370C0">
      <w:pPr>
        <w:rPr>
          <w:rFonts w:ascii="Myriad Pro" w:hAnsi="Myriad Pro"/>
        </w:rPr>
      </w:pPr>
    </w:p>
    <w:p w14:paraId="32A124CB" w14:textId="77777777" w:rsidR="00AC2901" w:rsidRPr="00B47251" w:rsidRDefault="00AC2901" w:rsidP="00AC2901">
      <w:pPr>
        <w:rPr>
          <w:rFonts w:ascii="Myriad Pro" w:hAnsi="Myriad Pro"/>
          <w:sz w:val="20"/>
          <w:szCs w:val="20"/>
        </w:rPr>
      </w:pPr>
      <w:bookmarkStart w:id="1" w:name="_Hlk139385116"/>
      <w:r w:rsidRPr="00B47251">
        <w:rPr>
          <w:rFonts w:ascii="Myriad Pro" w:hAnsi="Myriad Pro"/>
          <w:b/>
          <w:bCs/>
          <w:sz w:val="20"/>
          <w:szCs w:val="20"/>
        </w:rPr>
        <w:t>Instructions:</w:t>
      </w:r>
      <w:r w:rsidRPr="00B47251">
        <w:rPr>
          <w:rFonts w:ascii="Myriad Pro" w:hAnsi="Myriad Pro"/>
          <w:sz w:val="20"/>
          <w:szCs w:val="20"/>
        </w:rPr>
        <w:t xml:space="preserve"> </w:t>
      </w:r>
    </w:p>
    <w:p w14:paraId="6B0D450D" w14:textId="77777777" w:rsidR="00AC2901" w:rsidRPr="00B47251" w:rsidRDefault="00AC2901" w:rsidP="00AC2901">
      <w:pPr>
        <w:pStyle w:val="ListParagraph"/>
        <w:numPr>
          <w:ilvl w:val="0"/>
          <w:numId w:val="13"/>
        </w:numPr>
        <w:rPr>
          <w:rFonts w:ascii="Myriad Pro" w:hAnsi="Myriad Pro"/>
          <w:sz w:val="20"/>
          <w:szCs w:val="20"/>
        </w:rPr>
      </w:pPr>
      <w:r w:rsidRPr="00B47251">
        <w:rPr>
          <w:rFonts w:ascii="Myriad Pro" w:hAnsi="Myriad Pro"/>
          <w:sz w:val="20"/>
          <w:szCs w:val="20"/>
        </w:rPr>
        <w:t xml:space="preserve">Review this safe work practice (SWP) annually or any time the task, equipment, or materials change. </w:t>
      </w:r>
    </w:p>
    <w:p w14:paraId="771F0499" w14:textId="77777777" w:rsidR="00AC2901" w:rsidRPr="00B47251" w:rsidRDefault="00AC2901" w:rsidP="00AC2901">
      <w:pPr>
        <w:pStyle w:val="ListParagraph"/>
        <w:numPr>
          <w:ilvl w:val="0"/>
          <w:numId w:val="13"/>
        </w:numPr>
        <w:rPr>
          <w:rFonts w:ascii="Myriad Pro" w:hAnsi="Myriad Pro"/>
          <w:sz w:val="20"/>
          <w:szCs w:val="20"/>
        </w:rPr>
      </w:pPr>
      <w:r w:rsidRPr="00B47251">
        <w:rPr>
          <w:rFonts w:ascii="Myriad Pro" w:hAnsi="Myriad Pro"/>
          <w:sz w:val="20"/>
          <w:szCs w:val="20"/>
        </w:rPr>
        <w:t>Do NOT perform this practice until you have been appropriately trained and authorized to do so by your supervisor.</w:t>
      </w:r>
    </w:p>
    <w:bookmarkEnd w:id="1"/>
    <w:p w14:paraId="7C004B9A" w14:textId="77777777" w:rsidR="00AC2901" w:rsidRDefault="00AC2901" w:rsidP="00AC2901">
      <w:pPr>
        <w:rPr>
          <w:rFonts w:ascii="Myriad Pro" w:hAnsi="Myriad Pro"/>
          <w:sz w:val="8"/>
          <w:szCs w:val="8"/>
        </w:rPr>
      </w:pP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1036"/>
        <w:gridCol w:w="758"/>
        <w:gridCol w:w="792"/>
        <w:gridCol w:w="955"/>
        <w:gridCol w:w="1036"/>
        <w:gridCol w:w="840"/>
        <w:gridCol w:w="756"/>
        <w:gridCol w:w="1009"/>
        <w:gridCol w:w="1027"/>
        <w:gridCol w:w="1127"/>
        <w:gridCol w:w="1067"/>
        <w:gridCol w:w="482"/>
      </w:tblGrid>
      <w:tr w:rsidR="00AC2901" w:rsidRPr="00B47251" w14:paraId="2A757F48" w14:textId="77777777" w:rsidTr="008F65DA">
        <w:trPr>
          <w:trHeight w:val="465"/>
        </w:trPr>
        <w:tc>
          <w:tcPr>
            <w:tcW w:w="10885" w:type="dxa"/>
            <w:gridSpan w:val="12"/>
          </w:tcPr>
          <w:p w14:paraId="66FDBE0B" w14:textId="77777777" w:rsidR="00AC2901" w:rsidRDefault="00AC2901" w:rsidP="008F65DA">
            <w:pPr>
              <w:rPr>
                <w:rFonts w:ascii="Myriad Pro" w:hAnsi="Myriad Pro"/>
                <w:i/>
                <w:iCs/>
                <w:sz w:val="20"/>
                <w:szCs w:val="20"/>
                <w:highlight w:val="yellow"/>
              </w:rPr>
            </w:pPr>
            <w:bookmarkStart w:id="2" w:name="_Hlk139385126"/>
            <w:r w:rsidRPr="00F73A8C">
              <w:rPr>
                <w:rFonts w:ascii="Myriad Pro" w:hAnsi="Myriad Pro"/>
                <w:b/>
                <w:bCs/>
                <w:sz w:val="20"/>
                <w:szCs w:val="20"/>
                <w:highlight w:val="yellow"/>
              </w:rPr>
              <w:t>Check</w:t>
            </w:r>
            <w:r>
              <w:rPr>
                <w:rFonts w:ascii="Myriad Pro" w:hAnsi="Myriad Pro"/>
                <w:b/>
                <w:bCs/>
                <w:sz w:val="20"/>
                <w:szCs w:val="20"/>
              </w:rPr>
              <w:t xml:space="preserve"> </w:t>
            </w:r>
            <w:r w:rsidRPr="00B47251">
              <w:rPr>
                <w:rFonts w:ascii="Myriad Pro" w:hAnsi="Myriad Pro"/>
                <w:b/>
                <w:bCs/>
                <w:sz w:val="20"/>
                <w:szCs w:val="20"/>
              </w:rPr>
              <w:t>Required Personal Protective Equipment and Devices:</w:t>
            </w:r>
            <w:r w:rsidRPr="00B47251">
              <w:rPr>
                <w:rFonts w:ascii="Myriad Pro" w:hAnsi="Myriad Pro"/>
                <w:sz w:val="20"/>
                <w:szCs w:val="20"/>
              </w:rPr>
              <w:t xml:space="preserve"> </w:t>
            </w:r>
            <w:r w:rsidRPr="00B47251">
              <w:rPr>
                <w:rFonts w:ascii="Myriad Pro" w:hAnsi="Myriad Pro"/>
                <w:i/>
                <w:iCs/>
                <w:sz w:val="20"/>
                <w:szCs w:val="20"/>
                <w:highlight w:val="yellow"/>
              </w:rPr>
              <w:t xml:space="preserve">(Delete this text and pictograms that do not apply. </w:t>
            </w:r>
          </w:p>
          <w:p w14:paraId="2F70913A" w14:textId="77777777" w:rsidR="00AC2901" w:rsidRDefault="00AC2901" w:rsidP="008F65DA">
            <w:pPr>
              <w:rPr>
                <w:rFonts w:ascii="Myriad Pro" w:hAnsi="Myriad Pro"/>
                <w:sz w:val="20"/>
                <w:szCs w:val="20"/>
              </w:rPr>
            </w:pPr>
            <w:r w:rsidRPr="00B47251">
              <w:rPr>
                <w:rFonts w:ascii="Myriad Pro" w:hAnsi="Myriad Pro"/>
                <w:i/>
                <w:iCs/>
                <w:sz w:val="20"/>
                <w:szCs w:val="20"/>
                <w:highlight w:val="yellow"/>
              </w:rPr>
              <w:t>Add any additional personal protective equipment required).</w:t>
            </w:r>
            <w:r w:rsidRPr="00B47251">
              <w:rPr>
                <w:rFonts w:ascii="Myriad Pro" w:hAnsi="Myriad Pro"/>
                <w:sz w:val="20"/>
                <w:szCs w:val="20"/>
              </w:rPr>
              <w:t xml:space="preserve"> </w:t>
            </w:r>
          </w:p>
          <w:p w14:paraId="0C8020C3" w14:textId="77777777" w:rsidR="00AC2901" w:rsidRPr="00B47251" w:rsidRDefault="00AC2901" w:rsidP="008F65DA">
            <w:pPr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AC2901" w:rsidRPr="00B47251" w14:paraId="03118461" w14:textId="77777777" w:rsidTr="00D25B54">
        <w:trPr>
          <w:trHeight w:val="249"/>
        </w:trPr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-1943292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1" w:type="dxa"/>
              </w:tcPr>
              <w:p w14:paraId="78A0A799" w14:textId="77777777" w:rsidR="00AC2901" w:rsidRPr="00961AE8" w:rsidRDefault="00AC2901" w:rsidP="008F65DA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242218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9" w:type="dxa"/>
              </w:tcPr>
              <w:p w14:paraId="464A8C7F" w14:textId="77777777" w:rsidR="00AC2901" w:rsidRPr="00961AE8" w:rsidRDefault="00AC2901" w:rsidP="008F65DA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2115090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2" w:type="dxa"/>
              </w:tcPr>
              <w:p w14:paraId="34FCBDFA" w14:textId="77777777" w:rsidR="00AC2901" w:rsidRPr="00961AE8" w:rsidRDefault="00AC2901" w:rsidP="008F65DA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1633672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0" w:type="dxa"/>
              </w:tcPr>
              <w:p w14:paraId="5F10F17E" w14:textId="77777777" w:rsidR="00AC2901" w:rsidRPr="00961AE8" w:rsidRDefault="00AC2901" w:rsidP="008F65DA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-1664075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1" w:type="dxa"/>
              </w:tcPr>
              <w:p w14:paraId="280D482A" w14:textId="77777777" w:rsidR="00AC2901" w:rsidRPr="00961AE8" w:rsidRDefault="00AC2901" w:rsidP="008F65DA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-335155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3" w:type="dxa"/>
              </w:tcPr>
              <w:p w14:paraId="2096417C" w14:textId="77777777" w:rsidR="00AC2901" w:rsidRPr="00961AE8" w:rsidRDefault="00AC2901" w:rsidP="008F65DA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870196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6" w:type="dxa"/>
              </w:tcPr>
              <w:p w14:paraId="3F5AFDCD" w14:textId="77777777" w:rsidR="00AC2901" w:rsidRPr="00961AE8" w:rsidRDefault="00AC2901" w:rsidP="008F65DA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551343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4" w:type="dxa"/>
              </w:tcPr>
              <w:p w14:paraId="20C76D74" w14:textId="77777777" w:rsidR="00AC2901" w:rsidRPr="00961AE8" w:rsidRDefault="00AC2901" w:rsidP="008F65DA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291412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2" w:type="dxa"/>
              </w:tcPr>
              <w:p w14:paraId="1DBEB5A9" w14:textId="77777777" w:rsidR="00AC2901" w:rsidRPr="00961AE8" w:rsidRDefault="00AC2901" w:rsidP="008F65DA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-31114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8" w:type="dxa"/>
              </w:tcPr>
              <w:p w14:paraId="384BE8EA" w14:textId="77777777" w:rsidR="00AC2901" w:rsidRPr="00961AE8" w:rsidRDefault="00AC2901" w:rsidP="008F65DA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1211773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9" w:type="dxa"/>
              </w:tcPr>
              <w:p w14:paraId="53332EA6" w14:textId="77777777" w:rsidR="00AC2901" w:rsidRPr="00961AE8" w:rsidRDefault="00AC2901" w:rsidP="008F65DA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2072924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6D9187BE" w14:textId="77777777" w:rsidR="00AC2901" w:rsidRPr="00961AE8" w:rsidRDefault="00AC2901" w:rsidP="008F65DA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AC2901" w:rsidRPr="00B47251" w14:paraId="606611C2" w14:textId="77777777" w:rsidTr="00D25B54">
        <w:trPr>
          <w:trHeight w:val="525"/>
        </w:trPr>
        <w:tc>
          <w:tcPr>
            <w:tcW w:w="1001" w:type="dxa"/>
          </w:tcPr>
          <w:p w14:paraId="5210368F" w14:textId="77777777" w:rsidR="00AC2901" w:rsidRPr="00961AE8" w:rsidRDefault="00AC2901" w:rsidP="008F65DA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  <w:r w:rsidRPr="00961AE8">
              <w:rPr>
                <w:rFonts w:ascii="Myriad Pro" w:eastAsia="Arial" w:hAnsi="Myriad Pro" w:cs="Arial"/>
                <w:noProof/>
                <w:sz w:val="18"/>
                <w:szCs w:val="18"/>
                <w:lang w:eastAsia="en-CA"/>
              </w:rPr>
              <w:drawing>
                <wp:inline distT="0" distB="0" distL="0" distR="0" wp14:anchorId="0385A6E0" wp14:editId="395F9ADE">
                  <wp:extent cx="361950" cy="361950"/>
                  <wp:effectExtent l="0" t="0" r="0" b="0"/>
                  <wp:docPr id="611836301" name="Picture 6118363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9" w:type="dxa"/>
          </w:tcPr>
          <w:p w14:paraId="5309E411" w14:textId="77777777" w:rsidR="00AC2901" w:rsidRPr="00961AE8" w:rsidRDefault="00AC2901" w:rsidP="008F65DA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  <w:r w:rsidRPr="00961AE8">
              <w:rPr>
                <w:rFonts w:ascii="Myriad Pro" w:hAnsi="Myriad Pro"/>
                <w:noProof/>
                <w:sz w:val="18"/>
                <w:szCs w:val="18"/>
                <w:lang w:eastAsia="en-CA"/>
              </w:rPr>
              <w:drawing>
                <wp:inline distT="0" distB="0" distL="0" distR="0" wp14:anchorId="23C51908" wp14:editId="5B5E0E56">
                  <wp:extent cx="333375" cy="333375"/>
                  <wp:effectExtent l="0" t="0" r="9525" b="9525"/>
                  <wp:docPr id="850604087" name="Picture 8506040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2" w:type="dxa"/>
          </w:tcPr>
          <w:p w14:paraId="3D7F4208" w14:textId="77777777" w:rsidR="00AC2901" w:rsidRPr="00961AE8" w:rsidRDefault="00AC2901" w:rsidP="008F65DA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  <w:r w:rsidRPr="00961AE8">
              <w:rPr>
                <w:rFonts w:ascii="Myriad Pro" w:hAnsi="Myriad Pro"/>
                <w:noProof/>
                <w:sz w:val="18"/>
                <w:szCs w:val="18"/>
                <w:lang w:eastAsia="en-CA"/>
              </w:rPr>
              <w:drawing>
                <wp:inline distT="0" distB="0" distL="0" distR="0" wp14:anchorId="4258EF8E" wp14:editId="68EAED28">
                  <wp:extent cx="365760" cy="36576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0" w:type="dxa"/>
          </w:tcPr>
          <w:p w14:paraId="56150F49" w14:textId="77777777" w:rsidR="00AC2901" w:rsidRPr="00961AE8" w:rsidRDefault="00AC2901" w:rsidP="008F65DA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  <w:r w:rsidRPr="00961AE8">
              <w:rPr>
                <w:rFonts w:ascii="Myriad Pro" w:hAnsi="Myriad Pro"/>
                <w:noProof/>
                <w:sz w:val="18"/>
                <w:szCs w:val="18"/>
                <w:lang w:eastAsia="en-CA"/>
              </w:rPr>
              <w:drawing>
                <wp:inline distT="0" distB="0" distL="0" distR="0" wp14:anchorId="1798F7D1" wp14:editId="6267D00F">
                  <wp:extent cx="365760" cy="36576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1" w:type="dxa"/>
          </w:tcPr>
          <w:p w14:paraId="00F85052" w14:textId="77777777" w:rsidR="00AC2901" w:rsidRPr="00961AE8" w:rsidRDefault="00AC2901" w:rsidP="008F65DA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  <w:r w:rsidRPr="00961AE8">
              <w:rPr>
                <w:rFonts w:ascii="Myriad Pro" w:hAnsi="Myriad Pro"/>
                <w:noProof/>
                <w:sz w:val="18"/>
                <w:szCs w:val="18"/>
                <w:lang w:eastAsia="en-CA"/>
              </w:rPr>
              <w:drawing>
                <wp:inline distT="0" distB="0" distL="0" distR="0" wp14:anchorId="43A5C610" wp14:editId="49AC1BE5">
                  <wp:extent cx="365760" cy="36576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" w:type="dxa"/>
          </w:tcPr>
          <w:p w14:paraId="512E0360" w14:textId="77777777" w:rsidR="00AC2901" w:rsidRPr="00961AE8" w:rsidRDefault="00AC2901" w:rsidP="008F65DA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  <w:r w:rsidRPr="00961AE8">
              <w:rPr>
                <w:rFonts w:ascii="Myriad Pro" w:hAnsi="Myriad Pro"/>
                <w:noProof/>
                <w:sz w:val="18"/>
                <w:szCs w:val="18"/>
                <w:lang w:eastAsia="en-CA"/>
              </w:rPr>
              <w:drawing>
                <wp:inline distT="0" distB="0" distL="0" distR="0" wp14:anchorId="6AB6EFFD" wp14:editId="0721A7E9">
                  <wp:extent cx="365760" cy="365760"/>
                  <wp:effectExtent l="0" t="0" r="0" b="0"/>
                  <wp:docPr id="116891538" name="Picture 1168915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" w:type="dxa"/>
          </w:tcPr>
          <w:p w14:paraId="6D444C72" w14:textId="77777777" w:rsidR="00AC2901" w:rsidRPr="00961AE8" w:rsidRDefault="00AC2901" w:rsidP="008F65DA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  <w:r>
              <w:rPr>
                <w:noProof/>
                <w:lang w:eastAsia="en-CA"/>
              </w:rPr>
              <w:drawing>
                <wp:inline distT="0" distB="0" distL="0" distR="0" wp14:anchorId="313357CF" wp14:editId="19BC6297">
                  <wp:extent cx="342900" cy="342900"/>
                  <wp:effectExtent l="0" t="0" r="0" b="0"/>
                  <wp:docPr id="49830613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</w:tcPr>
          <w:p w14:paraId="70359D29" w14:textId="77777777" w:rsidR="00AC2901" w:rsidRPr="00961AE8" w:rsidRDefault="00AC2901" w:rsidP="008F65DA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  <w:r w:rsidRPr="00961AE8">
              <w:rPr>
                <w:rFonts w:ascii="Myriad Pro" w:eastAsia="Arial" w:hAnsi="Myriad Pro" w:cs="Arial"/>
                <w:noProof/>
                <w:sz w:val="18"/>
                <w:szCs w:val="18"/>
                <w:lang w:eastAsia="en-CA"/>
              </w:rPr>
              <w:drawing>
                <wp:inline distT="0" distB="0" distL="0" distR="0" wp14:anchorId="6B1EEBC8" wp14:editId="1C4848F3">
                  <wp:extent cx="365760" cy="36576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2" w:type="dxa"/>
          </w:tcPr>
          <w:p w14:paraId="53DB0F86" w14:textId="77777777" w:rsidR="00AC2901" w:rsidRPr="00961AE8" w:rsidRDefault="00AC2901" w:rsidP="008F65DA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  <w:r w:rsidRPr="00961AE8">
              <w:rPr>
                <w:rFonts w:ascii="Myriad Pro" w:hAnsi="Myriad Pro"/>
                <w:noProof/>
                <w:sz w:val="18"/>
                <w:szCs w:val="18"/>
                <w:lang w:eastAsia="en-CA"/>
              </w:rPr>
              <w:drawing>
                <wp:inline distT="0" distB="0" distL="0" distR="0" wp14:anchorId="1C235E55" wp14:editId="13E6A45F">
                  <wp:extent cx="365760" cy="36576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8" w:type="dxa"/>
          </w:tcPr>
          <w:p w14:paraId="15EF7B99" w14:textId="77777777" w:rsidR="00AC2901" w:rsidRPr="00961AE8" w:rsidRDefault="00AC2901" w:rsidP="008F65DA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  <w:r w:rsidRPr="00B47251">
              <w:rPr>
                <w:rFonts w:ascii="Myriad Pro" w:hAnsi="Myriad Pro"/>
                <w:noProof/>
                <w:sz w:val="20"/>
                <w:szCs w:val="20"/>
                <w:lang w:eastAsia="en-CA"/>
              </w:rPr>
              <w:drawing>
                <wp:inline distT="0" distB="0" distL="0" distR="0" wp14:anchorId="123C7A8D" wp14:editId="353622E1">
                  <wp:extent cx="365760" cy="36576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9" w:type="dxa"/>
          </w:tcPr>
          <w:p w14:paraId="1F654FFC" w14:textId="77777777" w:rsidR="00AC2901" w:rsidRPr="00961AE8" w:rsidRDefault="00AC2901" w:rsidP="008F65DA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  <w:r w:rsidRPr="00961AE8">
              <w:rPr>
                <w:rFonts w:ascii="Myriad Pro" w:hAnsi="Myriad Pro"/>
                <w:noProof/>
                <w:sz w:val="18"/>
                <w:szCs w:val="18"/>
                <w:lang w:eastAsia="en-CA"/>
              </w:rPr>
              <w:drawing>
                <wp:inline distT="0" distB="0" distL="0" distR="0" wp14:anchorId="78E4D94B" wp14:editId="7E70FDFD">
                  <wp:extent cx="365760" cy="36576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" w:type="dxa"/>
          </w:tcPr>
          <w:p w14:paraId="0CBA4141" w14:textId="77777777" w:rsidR="00AC2901" w:rsidRPr="00961AE8" w:rsidRDefault="00AC2901" w:rsidP="008F65DA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</w:p>
        </w:tc>
      </w:tr>
      <w:tr w:rsidR="00AC2901" w:rsidRPr="00B47251" w14:paraId="3C076A4C" w14:textId="77777777" w:rsidTr="00D25B54">
        <w:trPr>
          <w:trHeight w:val="105"/>
        </w:trPr>
        <w:tc>
          <w:tcPr>
            <w:tcW w:w="1001" w:type="dxa"/>
            <w:shd w:val="clear" w:color="auto" w:fill="E7E6E6" w:themeFill="background2"/>
          </w:tcPr>
          <w:p w14:paraId="46C433B1" w14:textId="77777777" w:rsidR="00AC2901" w:rsidRPr="00961AE8" w:rsidRDefault="00AC2901" w:rsidP="008F65DA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  <w:r w:rsidRPr="00961AE8">
              <w:rPr>
                <w:rFonts w:ascii="Myriad Pro" w:hAnsi="Myriad Pro"/>
                <w:sz w:val="18"/>
                <w:szCs w:val="18"/>
              </w:rPr>
              <w:t>Eye Protection</w:t>
            </w:r>
          </w:p>
        </w:tc>
        <w:tc>
          <w:tcPr>
            <w:tcW w:w="759" w:type="dxa"/>
            <w:shd w:val="clear" w:color="auto" w:fill="E7E6E6" w:themeFill="background2"/>
          </w:tcPr>
          <w:p w14:paraId="6FFFDC93" w14:textId="77777777" w:rsidR="00AC2901" w:rsidRPr="00961AE8" w:rsidRDefault="00AC2901" w:rsidP="008F65DA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  <w:r w:rsidRPr="00961AE8">
              <w:rPr>
                <w:rFonts w:ascii="Myriad Pro" w:hAnsi="Myriad Pro"/>
                <w:sz w:val="18"/>
                <w:szCs w:val="18"/>
              </w:rPr>
              <w:t>Dust Mask</w:t>
            </w:r>
          </w:p>
        </w:tc>
        <w:tc>
          <w:tcPr>
            <w:tcW w:w="792" w:type="dxa"/>
            <w:shd w:val="clear" w:color="auto" w:fill="E7E6E6" w:themeFill="background2"/>
          </w:tcPr>
          <w:p w14:paraId="45BDD3FC" w14:textId="77777777" w:rsidR="00AC2901" w:rsidRPr="00961AE8" w:rsidRDefault="00AC2901" w:rsidP="008F65DA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  <w:r w:rsidRPr="00961AE8">
              <w:rPr>
                <w:rFonts w:ascii="Myriad Pro" w:hAnsi="Myriad Pro"/>
                <w:sz w:val="18"/>
                <w:szCs w:val="18"/>
              </w:rPr>
              <w:t>Face-Shield</w:t>
            </w:r>
          </w:p>
        </w:tc>
        <w:tc>
          <w:tcPr>
            <w:tcW w:w="930" w:type="dxa"/>
            <w:shd w:val="clear" w:color="auto" w:fill="E7E6E6" w:themeFill="background2"/>
          </w:tcPr>
          <w:p w14:paraId="1E7A49A2" w14:textId="77777777" w:rsidR="00AC2901" w:rsidRPr="00961AE8" w:rsidRDefault="00AC2901" w:rsidP="008F65DA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  <w:r w:rsidRPr="00961AE8">
              <w:rPr>
                <w:rFonts w:ascii="Myriad Pro" w:hAnsi="Myriad Pro"/>
                <w:sz w:val="18"/>
                <w:szCs w:val="18"/>
              </w:rPr>
              <w:t>Safety Footwear</w:t>
            </w:r>
          </w:p>
        </w:tc>
        <w:tc>
          <w:tcPr>
            <w:tcW w:w="1001" w:type="dxa"/>
            <w:shd w:val="clear" w:color="auto" w:fill="E7E6E6" w:themeFill="background2"/>
          </w:tcPr>
          <w:p w14:paraId="54679295" w14:textId="77777777" w:rsidR="00AC2901" w:rsidRPr="00961AE8" w:rsidRDefault="00AC2901" w:rsidP="008F65DA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  <w:r w:rsidRPr="00961AE8">
              <w:rPr>
                <w:rFonts w:ascii="Myriad Pro" w:hAnsi="Myriad Pro"/>
                <w:sz w:val="18"/>
                <w:szCs w:val="18"/>
              </w:rPr>
              <w:t>Hearing Protection</w:t>
            </w:r>
          </w:p>
        </w:tc>
        <w:tc>
          <w:tcPr>
            <w:tcW w:w="873" w:type="dxa"/>
            <w:shd w:val="clear" w:color="auto" w:fill="E7E6E6" w:themeFill="background2"/>
          </w:tcPr>
          <w:p w14:paraId="246F49F4" w14:textId="77777777" w:rsidR="00AC2901" w:rsidRPr="00961AE8" w:rsidRDefault="00AC2901" w:rsidP="008F65DA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  <w:r w:rsidRPr="00961AE8">
              <w:rPr>
                <w:rFonts w:ascii="Myriad Pro" w:hAnsi="Myriad Pro"/>
                <w:sz w:val="18"/>
                <w:szCs w:val="18"/>
              </w:rPr>
              <w:t>Type of Gloves</w:t>
            </w:r>
          </w:p>
        </w:tc>
        <w:tc>
          <w:tcPr>
            <w:tcW w:w="756" w:type="dxa"/>
            <w:shd w:val="clear" w:color="auto" w:fill="E7E6E6" w:themeFill="background2"/>
          </w:tcPr>
          <w:p w14:paraId="5C74D7BA" w14:textId="77777777" w:rsidR="00AC2901" w:rsidRPr="00961AE8" w:rsidRDefault="00AC2901" w:rsidP="008F65DA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  <w:r>
              <w:rPr>
                <w:rFonts w:ascii="Myriad Pro" w:eastAsia="Arial" w:hAnsi="Myriad Pro" w:cs="Arial"/>
                <w:noProof/>
                <w:sz w:val="18"/>
                <w:szCs w:val="18"/>
              </w:rPr>
              <w:t>Hard Hat</w:t>
            </w:r>
          </w:p>
        </w:tc>
        <w:tc>
          <w:tcPr>
            <w:tcW w:w="984" w:type="dxa"/>
            <w:shd w:val="clear" w:color="auto" w:fill="E7E6E6" w:themeFill="background2"/>
          </w:tcPr>
          <w:p w14:paraId="0984DC5B" w14:textId="77777777" w:rsidR="00AC2901" w:rsidRPr="00961AE8" w:rsidRDefault="00AC2901" w:rsidP="008F65DA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  <w:r w:rsidRPr="00961AE8">
              <w:rPr>
                <w:rFonts w:ascii="Myriad Pro" w:hAnsi="Myriad Pro"/>
                <w:sz w:val="18"/>
                <w:szCs w:val="18"/>
              </w:rPr>
              <w:t>Protective Clothing</w:t>
            </w:r>
          </w:p>
        </w:tc>
        <w:tc>
          <w:tcPr>
            <w:tcW w:w="982" w:type="dxa"/>
            <w:shd w:val="clear" w:color="auto" w:fill="E7E6E6" w:themeFill="background2"/>
          </w:tcPr>
          <w:p w14:paraId="4906441C" w14:textId="77777777" w:rsidR="00AC2901" w:rsidRPr="00961AE8" w:rsidRDefault="00AC2901" w:rsidP="008F65DA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  <w:r w:rsidRPr="00961AE8">
              <w:rPr>
                <w:rFonts w:ascii="Myriad Pro" w:hAnsi="Myriad Pro"/>
                <w:sz w:val="18"/>
                <w:szCs w:val="18"/>
              </w:rPr>
              <w:t>NIOSH Approved Respirator</w:t>
            </w:r>
          </w:p>
        </w:tc>
        <w:tc>
          <w:tcPr>
            <w:tcW w:w="1088" w:type="dxa"/>
            <w:shd w:val="clear" w:color="auto" w:fill="E7E6E6" w:themeFill="background2"/>
          </w:tcPr>
          <w:p w14:paraId="106FB0BB" w14:textId="77777777" w:rsidR="00AC2901" w:rsidRPr="00961AE8" w:rsidRDefault="00AC2901" w:rsidP="008F65DA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  <w:r w:rsidRPr="00B47251">
              <w:rPr>
                <w:rFonts w:ascii="Myriad Pro" w:hAnsi="Myriad Pro"/>
                <w:sz w:val="20"/>
                <w:szCs w:val="20"/>
              </w:rPr>
              <w:t>Fall Protection</w:t>
            </w:r>
          </w:p>
        </w:tc>
        <w:tc>
          <w:tcPr>
            <w:tcW w:w="1179" w:type="dxa"/>
            <w:shd w:val="clear" w:color="auto" w:fill="E7E6E6" w:themeFill="background2"/>
          </w:tcPr>
          <w:p w14:paraId="27DB9F25" w14:textId="77777777" w:rsidR="00AC2901" w:rsidRPr="00961AE8" w:rsidRDefault="00AC2901" w:rsidP="008F65DA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  <w:r w:rsidRPr="00961AE8">
              <w:rPr>
                <w:rFonts w:ascii="Myriad Pro" w:hAnsi="Myriad Pro"/>
                <w:sz w:val="18"/>
                <w:szCs w:val="18"/>
              </w:rPr>
              <w:t>No Loose clothing</w:t>
            </w:r>
            <w:r>
              <w:rPr>
                <w:rFonts w:ascii="Myriad Pro" w:hAnsi="Myriad Pro"/>
                <w:sz w:val="18"/>
                <w:szCs w:val="18"/>
              </w:rPr>
              <w:t>, jewelry etc.</w:t>
            </w:r>
          </w:p>
        </w:tc>
        <w:tc>
          <w:tcPr>
            <w:tcW w:w="540" w:type="dxa"/>
            <w:shd w:val="clear" w:color="auto" w:fill="E7E6E6" w:themeFill="background2"/>
          </w:tcPr>
          <w:p w14:paraId="2F752489" w14:textId="77777777" w:rsidR="00AC2901" w:rsidRPr="00961AE8" w:rsidRDefault="00AC2901" w:rsidP="008F65DA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</w:p>
        </w:tc>
      </w:tr>
      <w:bookmarkEnd w:id="2"/>
    </w:tbl>
    <w:p w14:paraId="08E154A3" w14:textId="4778A61D" w:rsidR="00003CBF" w:rsidRDefault="00003CBF" w:rsidP="00003CBF">
      <w:pPr>
        <w:rPr>
          <w:rFonts w:ascii="Myriad Pro" w:hAnsi="Myriad Pro"/>
          <w:sz w:val="8"/>
          <w:szCs w:val="8"/>
        </w:rPr>
      </w:pP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1271"/>
        <w:gridCol w:w="677"/>
        <w:gridCol w:w="3737"/>
        <w:gridCol w:w="2230"/>
        <w:gridCol w:w="2995"/>
      </w:tblGrid>
      <w:tr w:rsidR="00AC2901" w:rsidRPr="006C3FB7" w14:paraId="361C8A76" w14:textId="77777777" w:rsidTr="008F65DA">
        <w:trPr>
          <w:trHeight w:val="370"/>
        </w:trPr>
        <w:tc>
          <w:tcPr>
            <w:tcW w:w="10910" w:type="dxa"/>
            <w:gridSpan w:val="5"/>
            <w:vAlign w:val="center"/>
          </w:tcPr>
          <w:p w14:paraId="5A6A2BBB" w14:textId="77777777" w:rsidR="00AC2901" w:rsidRPr="006C3FB7" w:rsidRDefault="00AC2901" w:rsidP="008F65DA">
            <w:pPr>
              <w:rPr>
                <w:rFonts w:ascii="Myriad Pro" w:hAnsi="Myriad Pro"/>
                <w:sz w:val="20"/>
                <w:szCs w:val="20"/>
              </w:rPr>
            </w:pPr>
            <w:r w:rsidRPr="006C3FB7">
              <w:rPr>
                <w:rFonts w:ascii="Myriad Pro" w:hAnsi="Myriad Pro"/>
                <w:b/>
                <w:bCs/>
                <w:sz w:val="20"/>
                <w:szCs w:val="20"/>
              </w:rPr>
              <w:t>Required Training:</w:t>
            </w:r>
            <w:r w:rsidRPr="006C3FB7">
              <w:rPr>
                <w:rFonts w:ascii="Myriad Pro" w:hAnsi="Myriad Pro"/>
                <w:sz w:val="20"/>
                <w:szCs w:val="20"/>
              </w:rPr>
              <w:t xml:space="preserve"> </w:t>
            </w:r>
            <w:r w:rsidRPr="006C3FB7">
              <w:rPr>
                <w:rFonts w:ascii="Myriad Pro" w:hAnsi="Myriad Pro"/>
                <w:sz w:val="20"/>
                <w:szCs w:val="20"/>
                <w:highlight w:val="yellow"/>
              </w:rPr>
              <w:t>(</w:t>
            </w:r>
            <w:r w:rsidRPr="006C3FB7">
              <w:rPr>
                <w:rFonts w:ascii="Myriad Pro" w:hAnsi="Myriad Pro"/>
                <w:i/>
                <w:iCs/>
                <w:sz w:val="20"/>
                <w:szCs w:val="20"/>
                <w:highlight w:val="yellow"/>
              </w:rPr>
              <w:t>Delete this text and list all training that is required prior to completing this procedure</w:t>
            </w:r>
            <w:r w:rsidRPr="006C3FB7">
              <w:rPr>
                <w:rFonts w:ascii="Myriad Pro" w:hAnsi="Myriad Pro"/>
                <w:sz w:val="20"/>
                <w:szCs w:val="20"/>
                <w:highlight w:val="yellow"/>
              </w:rPr>
              <w:t>)</w:t>
            </w:r>
          </w:p>
        </w:tc>
      </w:tr>
      <w:tr w:rsidR="00AC2901" w:rsidRPr="006C3FB7" w14:paraId="600200AE" w14:textId="77777777" w:rsidTr="008F65DA">
        <w:trPr>
          <w:trHeight w:val="371"/>
        </w:trPr>
        <w:tc>
          <w:tcPr>
            <w:tcW w:w="1948" w:type="dxa"/>
            <w:gridSpan w:val="2"/>
            <w:shd w:val="clear" w:color="auto" w:fill="E7E6E6" w:themeFill="background2"/>
            <w:vAlign w:val="center"/>
          </w:tcPr>
          <w:p w14:paraId="7FF8AF6C" w14:textId="77777777" w:rsidR="00AC2901" w:rsidRPr="006C3FB7" w:rsidRDefault="00AC2901" w:rsidP="008F65DA">
            <w:pPr>
              <w:jc w:val="center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6C3FB7">
              <w:rPr>
                <w:rFonts w:ascii="Myriad Pro" w:hAnsi="Myriad Pro"/>
                <w:b/>
                <w:bCs/>
                <w:sz w:val="20"/>
                <w:szCs w:val="20"/>
              </w:rPr>
              <w:t>Type</w:t>
            </w:r>
          </w:p>
        </w:tc>
        <w:tc>
          <w:tcPr>
            <w:tcW w:w="3737" w:type="dxa"/>
            <w:shd w:val="clear" w:color="auto" w:fill="E7E6E6" w:themeFill="background2"/>
            <w:vAlign w:val="center"/>
          </w:tcPr>
          <w:p w14:paraId="026ECB48" w14:textId="77777777" w:rsidR="00AC2901" w:rsidRPr="006C3FB7" w:rsidRDefault="00AC2901" w:rsidP="008F65DA">
            <w:pPr>
              <w:jc w:val="center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6C3FB7">
              <w:rPr>
                <w:rFonts w:ascii="Myriad Pro" w:hAnsi="Myriad Pro"/>
                <w:b/>
                <w:bCs/>
                <w:sz w:val="20"/>
                <w:szCs w:val="20"/>
              </w:rPr>
              <w:t>Who</w:t>
            </w:r>
          </w:p>
        </w:tc>
        <w:tc>
          <w:tcPr>
            <w:tcW w:w="2230" w:type="dxa"/>
            <w:shd w:val="clear" w:color="auto" w:fill="E7E6E6" w:themeFill="background2"/>
            <w:vAlign w:val="center"/>
          </w:tcPr>
          <w:p w14:paraId="6F79452C" w14:textId="77777777" w:rsidR="00AC2901" w:rsidRPr="006C3FB7" w:rsidRDefault="00AC2901" w:rsidP="008F65DA">
            <w:pPr>
              <w:jc w:val="center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6C3FB7">
              <w:rPr>
                <w:rFonts w:ascii="Myriad Pro" w:hAnsi="Myriad Pro"/>
                <w:b/>
                <w:bCs/>
                <w:sz w:val="20"/>
                <w:szCs w:val="20"/>
              </w:rPr>
              <w:t>Topic</w:t>
            </w:r>
          </w:p>
        </w:tc>
        <w:tc>
          <w:tcPr>
            <w:tcW w:w="2995" w:type="dxa"/>
            <w:shd w:val="clear" w:color="auto" w:fill="E7E6E6" w:themeFill="background2"/>
            <w:vAlign w:val="center"/>
          </w:tcPr>
          <w:p w14:paraId="1A5F95C9" w14:textId="77777777" w:rsidR="00AC2901" w:rsidRPr="006C3FB7" w:rsidRDefault="00AC2901" w:rsidP="008F65DA">
            <w:pPr>
              <w:jc w:val="center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6C3FB7">
              <w:rPr>
                <w:rFonts w:ascii="Myriad Pro" w:hAnsi="Myriad Pro"/>
                <w:b/>
                <w:bCs/>
                <w:sz w:val="20"/>
                <w:szCs w:val="20"/>
              </w:rPr>
              <w:t>Description</w:t>
            </w:r>
          </w:p>
        </w:tc>
      </w:tr>
      <w:tr w:rsidR="00AC2901" w:rsidRPr="006C3FB7" w14:paraId="751A1AFB" w14:textId="77777777" w:rsidTr="008F65DA">
        <w:trPr>
          <w:trHeight w:val="390"/>
        </w:trPr>
        <w:tc>
          <w:tcPr>
            <w:tcW w:w="1271" w:type="dxa"/>
          </w:tcPr>
          <w:p w14:paraId="47E10A0C" w14:textId="77777777" w:rsidR="00AC2901" w:rsidRPr="000469F1" w:rsidRDefault="00AC2901" w:rsidP="008F65DA">
            <w:pPr>
              <w:rPr>
                <w:rFonts w:ascii="Myriad Pro" w:hAnsi="Myriad Pro"/>
                <w:sz w:val="20"/>
                <w:szCs w:val="20"/>
              </w:rPr>
            </w:pPr>
            <w:r w:rsidRPr="000469F1">
              <w:rPr>
                <w:rFonts w:ascii="Myriad Pro" w:hAnsi="Myriad Pro"/>
                <w:sz w:val="20"/>
                <w:szCs w:val="20"/>
              </w:rPr>
              <w:t>Formal Training</w:t>
            </w:r>
          </w:p>
        </w:tc>
        <w:sdt>
          <w:sdtPr>
            <w:rPr>
              <w:rFonts w:ascii="Myriad Pro" w:hAnsi="Myriad Pro"/>
              <w:sz w:val="20"/>
              <w:szCs w:val="20"/>
            </w:rPr>
            <w:id w:val="771746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7" w:type="dxa"/>
                <w:vAlign w:val="center"/>
              </w:tcPr>
              <w:p w14:paraId="1F4B4B59" w14:textId="5B38FAE6" w:rsidR="00AC2901" w:rsidRPr="000469F1" w:rsidRDefault="00AC2901" w:rsidP="008F65DA">
                <w:pPr>
                  <w:jc w:val="center"/>
                  <w:rPr>
                    <w:rFonts w:ascii="Myriad Pro" w:hAnsi="Myriad Pro"/>
                    <w:sz w:val="20"/>
                    <w:szCs w:val="20"/>
                  </w:rPr>
                </w:pPr>
                <w:r w:rsidRPr="000469F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737" w:type="dxa"/>
            <w:vMerge w:val="restart"/>
            <w:vAlign w:val="center"/>
          </w:tcPr>
          <w:p w14:paraId="269658C5" w14:textId="77777777" w:rsidR="00AC2901" w:rsidRPr="000469F1" w:rsidRDefault="00AC2901" w:rsidP="008F65D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  <w:r w:rsidRPr="000469F1">
              <w:rPr>
                <w:rFonts w:ascii="Myriad Pro" w:hAnsi="Myriad Pro"/>
                <w:sz w:val="20"/>
                <w:szCs w:val="20"/>
              </w:rPr>
              <w:t>All applicable personnel</w:t>
            </w:r>
          </w:p>
        </w:tc>
        <w:tc>
          <w:tcPr>
            <w:tcW w:w="2230" w:type="dxa"/>
            <w:vMerge w:val="restart"/>
            <w:vAlign w:val="center"/>
          </w:tcPr>
          <w:p w14:paraId="70D84352" w14:textId="77777777" w:rsidR="00AC2901" w:rsidRPr="000469F1" w:rsidRDefault="00AC2901" w:rsidP="008F65DA">
            <w:pPr>
              <w:pStyle w:val="ListParagraph"/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  <w:r w:rsidRPr="000469F1">
              <w:rPr>
                <w:rFonts w:ascii="Myriad Pro" w:hAnsi="Myriad Pro"/>
                <w:sz w:val="20"/>
                <w:szCs w:val="20"/>
              </w:rPr>
              <w:t>SWP’s</w:t>
            </w:r>
          </w:p>
        </w:tc>
        <w:tc>
          <w:tcPr>
            <w:tcW w:w="2995" w:type="dxa"/>
            <w:vMerge w:val="restart"/>
            <w:vAlign w:val="center"/>
          </w:tcPr>
          <w:p w14:paraId="339BA51D" w14:textId="77777777" w:rsidR="00AC2901" w:rsidRPr="000469F1" w:rsidRDefault="00AC2901" w:rsidP="008F65DA">
            <w:pPr>
              <w:rPr>
                <w:rFonts w:ascii="Myriad Pro" w:hAnsi="Myriad Pro"/>
                <w:sz w:val="20"/>
                <w:szCs w:val="20"/>
              </w:rPr>
            </w:pPr>
            <w:r w:rsidRPr="000469F1">
              <w:rPr>
                <w:rFonts w:ascii="Myriad Pro" w:hAnsi="Myriad Pro"/>
                <w:sz w:val="20"/>
                <w:szCs w:val="20"/>
              </w:rPr>
              <w:t>New hire orientation/ review at least once per year thereafter</w:t>
            </w:r>
          </w:p>
        </w:tc>
      </w:tr>
      <w:tr w:rsidR="00AC2901" w:rsidRPr="006C3FB7" w14:paraId="6D2C1A0F" w14:textId="77777777" w:rsidTr="008F65DA">
        <w:trPr>
          <w:trHeight w:val="420"/>
        </w:trPr>
        <w:tc>
          <w:tcPr>
            <w:tcW w:w="1271" w:type="dxa"/>
          </w:tcPr>
          <w:p w14:paraId="0589FA09" w14:textId="77777777" w:rsidR="00AC2901" w:rsidRPr="000469F1" w:rsidRDefault="00AC2901" w:rsidP="008F65DA">
            <w:pPr>
              <w:rPr>
                <w:rFonts w:ascii="Myriad Pro" w:hAnsi="Myriad Pro"/>
                <w:sz w:val="20"/>
                <w:szCs w:val="20"/>
              </w:rPr>
            </w:pPr>
            <w:r w:rsidRPr="000469F1">
              <w:rPr>
                <w:rFonts w:ascii="Myriad Pro" w:hAnsi="Myriad Pro"/>
                <w:sz w:val="20"/>
                <w:szCs w:val="20"/>
              </w:rPr>
              <w:t>On the Job Training</w:t>
            </w:r>
          </w:p>
        </w:tc>
        <w:sdt>
          <w:sdtPr>
            <w:rPr>
              <w:rFonts w:ascii="Myriad Pro" w:hAnsi="Myriad Pro"/>
              <w:sz w:val="20"/>
              <w:szCs w:val="20"/>
            </w:rPr>
            <w:id w:val="85052611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7" w:type="dxa"/>
                <w:vAlign w:val="center"/>
              </w:tcPr>
              <w:p w14:paraId="1949DFA6" w14:textId="77777777" w:rsidR="00AC2901" w:rsidRPr="000469F1" w:rsidRDefault="00AC2901" w:rsidP="008F65DA">
                <w:pPr>
                  <w:jc w:val="center"/>
                  <w:rPr>
                    <w:rFonts w:ascii="Myriad Pro" w:hAnsi="Myriad Pro"/>
                    <w:sz w:val="20"/>
                    <w:szCs w:val="20"/>
                  </w:rPr>
                </w:pPr>
                <w:r w:rsidRPr="000469F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3737" w:type="dxa"/>
            <w:vMerge/>
          </w:tcPr>
          <w:p w14:paraId="42159582" w14:textId="77777777" w:rsidR="00AC2901" w:rsidRPr="000469F1" w:rsidRDefault="00AC2901" w:rsidP="008F65D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2230" w:type="dxa"/>
            <w:vMerge/>
          </w:tcPr>
          <w:p w14:paraId="51156A87" w14:textId="77777777" w:rsidR="00AC2901" w:rsidRPr="006C3FB7" w:rsidRDefault="00AC2901" w:rsidP="008F65DA">
            <w:pPr>
              <w:pStyle w:val="ListParagraph"/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2995" w:type="dxa"/>
            <w:vMerge/>
          </w:tcPr>
          <w:p w14:paraId="3DA48FC4" w14:textId="77777777" w:rsidR="00AC2901" w:rsidRPr="006C3FB7" w:rsidRDefault="00AC2901" w:rsidP="008F65D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</w:p>
        </w:tc>
      </w:tr>
    </w:tbl>
    <w:p w14:paraId="7A898983" w14:textId="77777777" w:rsidR="00003CBF" w:rsidRDefault="00003CBF" w:rsidP="00003CBF">
      <w:pPr>
        <w:rPr>
          <w:rFonts w:ascii="Myriad Pro" w:hAnsi="Myriad Pro"/>
          <w:sz w:val="8"/>
          <w:szCs w:val="8"/>
        </w:rPr>
      </w:pPr>
    </w:p>
    <w:p w14:paraId="540B2514" w14:textId="77777777" w:rsidR="00D25B54" w:rsidRDefault="00D25B54" w:rsidP="00003CBF">
      <w:pPr>
        <w:rPr>
          <w:rFonts w:ascii="Myriad Pro" w:hAnsi="Myriad Pro"/>
          <w:sz w:val="8"/>
          <w:szCs w:val="8"/>
        </w:rPr>
      </w:pPr>
    </w:p>
    <w:p w14:paraId="1DBD7811" w14:textId="77777777" w:rsidR="00D25B54" w:rsidRDefault="00D25B54" w:rsidP="00003CBF">
      <w:pPr>
        <w:rPr>
          <w:rFonts w:ascii="Myriad Pro" w:hAnsi="Myriad Pro"/>
          <w:sz w:val="8"/>
          <w:szCs w:val="8"/>
        </w:rPr>
      </w:pPr>
    </w:p>
    <w:p w14:paraId="76F1CD00" w14:textId="77777777" w:rsidR="00D25B54" w:rsidRDefault="00D25B54" w:rsidP="00003CBF">
      <w:pPr>
        <w:rPr>
          <w:rFonts w:ascii="Myriad Pro" w:hAnsi="Myriad Pro"/>
          <w:sz w:val="8"/>
          <w:szCs w:val="8"/>
        </w:rPr>
      </w:pPr>
    </w:p>
    <w:p w14:paraId="366B43F3" w14:textId="77777777" w:rsidR="00D25B54" w:rsidRDefault="00D25B54" w:rsidP="00003CBF">
      <w:pPr>
        <w:rPr>
          <w:rFonts w:ascii="Myriad Pro" w:hAnsi="Myriad Pro"/>
          <w:sz w:val="8"/>
          <w:szCs w:val="8"/>
        </w:rPr>
      </w:pP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10910"/>
      </w:tblGrid>
      <w:tr w:rsidR="00003CBF" w:rsidRPr="00AC2901" w14:paraId="764891F9" w14:textId="77777777" w:rsidTr="00AC2901">
        <w:trPr>
          <w:trHeight w:val="343"/>
          <w:tblHeader/>
        </w:trPr>
        <w:tc>
          <w:tcPr>
            <w:tcW w:w="10910" w:type="dxa"/>
            <w:vAlign w:val="center"/>
          </w:tcPr>
          <w:p w14:paraId="514F9D0B" w14:textId="1B7EB453" w:rsidR="00003CBF" w:rsidRPr="00AC2901" w:rsidRDefault="00003CBF" w:rsidP="004F5F58">
            <w:pPr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AC2901">
              <w:rPr>
                <w:rFonts w:ascii="Myriad Pro" w:hAnsi="Myriad Pro"/>
                <w:b/>
                <w:bCs/>
                <w:sz w:val="20"/>
                <w:szCs w:val="20"/>
              </w:rPr>
              <w:t>General Safety Requirements and Instructions</w:t>
            </w:r>
          </w:p>
        </w:tc>
      </w:tr>
      <w:tr w:rsidR="00003CBF" w:rsidRPr="00AC2901" w14:paraId="15067190" w14:textId="77777777" w:rsidTr="00AC2901">
        <w:trPr>
          <w:trHeight w:val="326"/>
          <w:tblHeader/>
        </w:trPr>
        <w:tc>
          <w:tcPr>
            <w:tcW w:w="10910" w:type="dxa"/>
            <w:shd w:val="clear" w:color="auto" w:fill="E7E6E6" w:themeFill="background2"/>
            <w:vAlign w:val="center"/>
          </w:tcPr>
          <w:p w14:paraId="5914FBA3" w14:textId="66D8A3CD" w:rsidR="00003CBF" w:rsidRPr="00AC2901" w:rsidRDefault="00003CBF" w:rsidP="00061F39">
            <w:pPr>
              <w:jc w:val="center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AC2901">
              <w:rPr>
                <w:rFonts w:ascii="Myriad Pro" w:hAnsi="Myriad Pro"/>
                <w:b/>
                <w:bCs/>
                <w:sz w:val="20"/>
                <w:szCs w:val="20"/>
              </w:rPr>
              <w:t>D</w:t>
            </w:r>
            <w:r w:rsidR="008A4F24" w:rsidRPr="00AC2901">
              <w:rPr>
                <w:rFonts w:ascii="Myriad Pro" w:hAnsi="Myriad Pro"/>
                <w:b/>
                <w:bCs/>
                <w:sz w:val="20"/>
                <w:szCs w:val="20"/>
              </w:rPr>
              <w:t>o</w:t>
            </w:r>
          </w:p>
        </w:tc>
      </w:tr>
      <w:tr w:rsidR="00003CBF" w:rsidRPr="00AC2901" w14:paraId="2EE3848A" w14:textId="77777777" w:rsidTr="00061F39">
        <w:trPr>
          <w:trHeight w:val="451"/>
        </w:trPr>
        <w:tc>
          <w:tcPr>
            <w:tcW w:w="10910" w:type="dxa"/>
            <w:vAlign w:val="center"/>
          </w:tcPr>
          <w:p w14:paraId="2FA2FFBD" w14:textId="1FD0102E" w:rsidR="00146012" w:rsidRPr="00AC2901" w:rsidRDefault="007D770D" w:rsidP="00B076A6">
            <w:pPr>
              <w:pStyle w:val="inTable"/>
              <w:numPr>
                <w:ilvl w:val="0"/>
                <w:numId w:val="15"/>
              </w:numPr>
              <w:rPr>
                <w:rFonts w:ascii="Myriad Pro" w:hAnsi="Myriad Pro"/>
                <w:szCs w:val="20"/>
              </w:rPr>
            </w:pPr>
            <w:r w:rsidRPr="00AC2901">
              <w:rPr>
                <w:rFonts w:ascii="Myriad Pro" w:hAnsi="Myriad Pro"/>
                <w:szCs w:val="20"/>
              </w:rPr>
              <w:t xml:space="preserve">Ensure </w:t>
            </w:r>
            <w:r w:rsidR="00B076A6" w:rsidRPr="00AC2901">
              <w:rPr>
                <w:rFonts w:ascii="Myriad Pro" w:hAnsi="Myriad Pro"/>
                <w:szCs w:val="20"/>
              </w:rPr>
              <w:t>that</w:t>
            </w:r>
            <w:r w:rsidRPr="00AC2901">
              <w:rPr>
                <w:rFonts w:ascii="Myriad Pro" w:hAnsi="Myriad Pro"/>
                <w:szCs w:val="20"/>
              </w:rPr>
              <w:t xml:space="preserve"> employee</w:t>
            </w:r>
            <w:r w:rsidR="001268B2" w:rsidRPr="00AC2901">
              <w:rPr>
                <w:rFonts w:ascii="Myriad Pro" w:hAnsi="Myriad Pro"/>
                <w:szCs w:val="20"/>
              </w:rPr>
              <w:t>s</w:t>
            </w:r>
            <w:r w:rsidRPr="00AC2901">
              <w:rPr>
                <w:rFonts w:ascii="Myriad Pro" w:hAnsi="Myriad Pro"/>
                <w:szCs w:val="20"/>
              </w:rPr>
              <w:t xml:space="preserve"> exercise their personal responsibility to keep their </w:t>
            </w:r>
            <w:r w:rsidR="00B076A6" w:rsidRPr="00AC2901">
              <w:rPr>
                <w:rFonts w:ascii="Myriad Pro" w:hAnsi="Myriad Pro"/>
                <w:szCs w:val="20"/>
              </w:rPr>
              <w:t>work areas clean and tidy</w:t>
            </w:r>
            <w:r w:rsidRPr="00AC2901">
              <w:rPr>
                <w:rFonts w:ascii="Myriad Pro" w:hAnsi="Myriad Pro"/>
                <w:szCs w:val="20"/>
              </w:rPr>
              <w:t>.</w:t>
            </w:r>
          </w:p>
          <w:p w14:paraId="1E5E8AEA" w14:textId="61291DB3" w:rsidR="00B076A6" w:rsidRPr="00AC2901" w:rsidRDefault="00146012" w:rsidP="00B076A6">
            <w:pPr>
              <w:pStyle w:val="inTable"/>
              <w:numPr>
                <w:ilvl w:val="0"/>
                <w:numId w:val="15"/>
              </w:numPr>
              <w:rPr>
                <w:rFonts w:ascii="Myriad Pro" w:hAnsi="Myriad Pro"/>
                <w:szCs w:val="20"/>
              </w:rPr>
            </w:pPr>
            <w:r w:rsidRPr="00AC2901">
              <w:rPr>
                <w:rFonts w:ascii="Myriad Pro" w:hAnsi="Myriad Pro"/>
                <w:szCs w:val="20"/>
              </w:rPr>
              <w:t>C</w:t>
            </w:r>
            <w:r w:rsidR="00B076A6" w:rsidRPr="00AC2901">
              <w:rPr>
                <w:rFonts w:ascii="Myriad Pro" w:hAnsi="Myriad Pro"/>
                <w:szCs w:val="20"/>
              </w:rPr>
              <w:t>lean all waste debris, tools and materials before moving to another task.</w:t>
            </w:r>
          </w:p>
          <w:p w14:paraId="2C04002F" w14:textId="0C09803E" w:rsidR="00B076A6" w:rsidRPr="00AC2901" w:rsidRDefault="00B076A6" w:rsidP="00B076A6">
            <w:pPr>
              <w:pStyle w:val="inTable"/>
              <w:numPr>
                <w:ilvl w:val="0"/>
                <w:numId w:val="15"/>
              </w:numPr>
              <w:rPr>
                <w:rFonts w:ascii="Myriad Pro" w:hAnsi="Myriad Pro"/>
                <w:szCs w:val="20"/>
              </w:rPr>
            </w:pPr>
            <w:r w:rsidRPr="00AC2901">
              <w:rPr>
                <w:rFonts w:ascii="Myriad Pro" w:hAnsi="Myriad Pro"/>
                <w:szCs w:val="20"/>
              </w:rPr>
              <w:t>Be cautious of your surroundings</w:t>
            </w:r>
            <w:r w:rsidR="007D770D" w:rsidRPr="00AC2901">
              <w:rPr>
                <w:rFonts w:ascii="Myriad Pro" w:hAnsi="Myriad Pro"/>
                <w:szCs w:val="20"/>
              </w:rPr>
              <w:t>. I</w:t>
            </w:r>
            <w:r w:rsidRPr="00AC2901">
              <w:rPr>
                <w:rFonts w:ascii="Myriad Pro" w:hAnsi="Myriad Pro"/>
                <w:szCs w:val="20"/>
              </w:rPr>
              <w:t>f you see something that may cause an incident (a spill or tripping hazard) address the issue immediately.</w:t>
            </w:r>
          </w:p>
          <w:p w14:paraId="5CA42A91" w14:textId="0526FC2A" w:rsidR="00146012" w:rsidRPr="00AC2901" w:rsidRDefault="00146012" w:rsidP="00B076A6">
            <w:pPr>
              <w:pStyle w:val="inTable"/>
              <w:numPr>
                <w:ilvl w:val="0"/>
                <w:numId w:val="15"/>
              </w:numPr>
              <w:rPr>
                <w:rFonts w:ascii="Myriad Pro" w:hAnsi="Myriad Pro"/>
                <w:szCs w:val="20"/>
              </w:rPr>
            </w:pPr>
            <w:r w:rsidRPr="00AC2901">
              <w:rPr>
                <w:rFonts w:ascii="Myriad Pro" w:hAnsi="Myriad Pro"/>
                <w:szCs w:val="20"/>
              </w:rPr>
              <w:t>Use proper signage for wet floors.</w:t>
            </w:r>
          </w:p>
          <w:p w14:paraId="33882CA9" w14:textId="40896B60" w:rsidR="00146012" w:rsidRPr="00AC2901" w:rsidRDefault="00146012" w:rsidP="00B076A6">
            <w:pPr>
              <w:pStyle w:val="inTable"/>
              <w:numPr>
                <w:ilvl w:val="0"/>
                <w:numId w:val="15"/>
              </w:numPr>
              <w:rPr>
                <w:rFonts w:ascii="Myriad Pro" w:hAnsi="Myriad Pro"/>
                <w:szCs w:val="20"/>
              </w:rPr>
            </w:pPr>
            <w:r w:rsidRPr="00AC2901">
              <w:rPr>
                <w:rFonts w:ascii="Myriad Pro" w:hAnsi="Myriad Pro"/>
                <w:szCs w:val="20"/>
              </w:rPr>
              <w:t>Secure loose or light material that is stored on roofs or on open floors.</w:t>
            </w:r>
          </w:p>
          <w:p w14:paraId="72E918A4" w14:textId="336E8E69" w:rsidR="00146012" w:rsidRPr="00AC2901" w:rsidRDefault="00146012" w:rsidP="00B076A6">
            <w:pPr>
              <w:pStyle w:val="inTable"/>
              <w:numPr>
                <w:ilvl w:val="0"/>
                <w:numId w:val="15"/>
              </w:numPr>
              <w:rPr>
                <w:rFonts w:ascii="Myriad Pro" w:hAnsi="Myriad Pro"/>
                <w:szCs w:val="20"/>
              </w:rPr>
            </w:pPr>
            <w:r w:rsidRPr="00AC2901">
              <w:rPr>
                <w:rFonts w:ascii="Myriad Pro" w:hAnsi="Myriad Pro"/>
                <w:szCs w:val="20"/>
              </w:rPr>
              <w:t>Keep materials at least</w:t>
            </w:r>
            <w:r w:rsidR="007D770D" w:rsidRPr="00AC2901">
              <w:rPr>
                <w:rFonts w:ascii="Myriad Pro" w:hAnsi="Myriad Pro"/>
                <w:szCs w:val="20"/>
              </w:rPr>
              <w:t xml:space="preserve"> </w:t>
            </w:r>
            <w:r w:rsidR="001268B2" w:rsidRPr="00AC2901">
              <w:rPr>
                <w:rFonts w:ascii="Myriad Pro" w:hAnsi="Myriad Pro"/>
                <w:szCs w:val="20"/>
              </w:rPr>
              <w:t>2</w:t>
            </w:r>
            <w:r w:rsidR="007D770D" w:rsidRPr="00AC2901">
              <w:rPr>
                <w:rFonts w:ascii="Myriad Pro" w:hAnsi="Myriad Pro"/>
                <w:szCs w:val="20"/>
              </w:rPr>
              <w:t xml:space="preserve"> </w:t>
            </w:r>
            <w:r w:rsidRPr="00AC2901">
              <w:rPr>
                <w:rFonts w:ascii="Myriad Pro" w:hAnsi="Myriad Pro"/>
                <w:szCs w:val="20"/>
              </w:rPr>
              <w:t>m</w:t>
            </w:r>
            <w:r w:rsidR="007D770D" w:rsidRPr="00AC2901">
              <w:rPr>
                <w:rFonts w:ascii="Myriad Pro" w:hAnsi="Myriad Pro"/>
                <w:szCs w:val="20"/>
              </w:rPr>
              <w:t>.</w:t>
            </w:r>
            <w:r w:rsidRPr="00AC2901">
              <w:rPr>
                <w:rFonts w:ascii="Myriad Pro" w:hAnsi="Myriad Pro"/>
                <w:szCs w:val="20"/>
              </w:rPr>
              <w:t xml:space="preserve"> (</w:t>
            </w:r>
            <w:r w:rsidR="001268B2" w:rsidRPr="00AC2901">
              <w:rPr>
                <w:rFonts w:ascii="Myriad Pro" w:hAnsi="Myriad Pro"/>
                <w:szCs w:val="20"/>
              </w:rPr>
              <w:t>5</w:t>
            </w:r>
            <w:r w:rsidRPr="00AC2901">
              <w:rPr>
                <w:rFonts w:ascii="Myriad Pro" w:hAnsi="Myriad Pro"/>
                <w:szCs w:val="20"/>
              </w:rPr>
              <w:t xml:space="preserve"> ft.) from openings, roof edges, excavations or trenches.</w:t>
            </w:r>
          </w:p>
          <w:p w14:paraId="3087E85C" w14:textId="5175A4E6" w:rsidR="00B076A6" w:rsidRPr="00AC2901" w:rsidRDefault="007D770D" w:rsidP="00B076A6">
            <w:pPr>
              <w:pStyle w:val="inTable"/>
              <w:numPr>
                <w:ilvl w:val="0"/>
                <w:numId w:val="15"/>
              </w:numPr>
              <w:rPr>
                <w:rFonts w:ascii="Myriad Pro" w:hAnsi="Myriad Pro"/>
                <w:szCs w:val="20"/>
              </w:rPr>
            </w:pPr>
            <w:r w:rsidRPr="00AC2901">
              <w:rPr>
                <w:rFonts w:ascii="Myriad Pro" w:hAnsi="Myriad Pro"/>
                <w:szCs w:val="20"/>
              </w:rPr>
              <w:t>K</w:t>
            </w:r>
            <w:r w:rsidR="00B076A6" w:rsidRPr="00AC2901">
              <w:rPr>
                <w:rFonts w:ascii="Myriad Pro" w:hAnsi="Myriad Pro"/>
                <w:szCs w:val="20"/>
              </w:rPr>
              <w:t xml:space="preserve">eep work materials and tools segregated in appropriate storage areas. </w:t>
            </w:r>
          </w:p>
          <w:p w14:paraId="68E9F0BA" w14:textId="7C10B29C" w:rsidR="00B076A6" w:rsidRPr="00AC2901" w:rsidRDefault="001268B2" w:rsidP="00B076A6">
            <w:pPr>
              <w:pStyle w:val="inTable"/>
              <w:numPr>
                <w:ilvl w:val="0"/>
                <w:numId w:val="15"/>
              </w:numPr>
              <w:rPr>
                <w:rFonts w:ascii="Myriad Pro" w:hAnsi="Myriad Pro"/>
                <w:szCs w:val="20"/>
              </w:rPr>
            </w:pPr>
            <w:r w:rsidRPr="00AC2901">
              <w:rPr>
                <w:rFonts w:ascii="Myriad Pro" w:hAnsi="Myriad Pro"/>
                <w:szCs w:val="20"/>
              </w:rPr>
              <w:t xml:space="preserve">Maintain </w:t>
            </w:r>
            <w:r w:rsidR="00B076A6" w:rsidRPr="00AC2901">
              <w:rPr>
                <w:rFonts w:ascii="Myriad Pro" w:hAnsi="Myriad Pro"/>
                <w:szCs w:val="20"/>
              </w:rPr>
              <w:t>clear access to doorways, stairwells, electrical panels, walkways and fire protection equipment</w:t>
            </w:r>
            <w:r w:rsidRPr="00AC2901">
              <w:rPr>
                <w:rFonts w:ascii="Myriad Pro" w:hAnsi="Myriad Pro"/>
                <w:szCs w:val="20"/>
              </w:rPr>
              <w:t>.</w:t>
            </w:r>
          </w:p>
          <w:p w14:paraId="71C51191" w14:textId="2943E848" w:rsidR="00B076A6" w:rsidRPr="00AC2901" w:rsidRDefault="00B076A6" w:rsidP="00B076A6">
            <w:pPr>
              <w:pStyle w:val="inTable"/>
              <w:numPr>
                <w:ilvl w:val="0"/>
                <w:numId w:val="15"/>
              </w:numPr>
              <w:rPr>
                <w:rFonts w:ascii="Myriad Pro" w:hAnsi="Myriad Pro"/>
                <w:szCs w:val="20"/>
              </w:rPr>
            </w:pPr>
            <w:r w:rsidRPr="00AC2901">
              <w:rPr>
                <w:rFonts w:ascii="Myriad Pro" w:hAnsi="Myriad Pro"/>
                <w:szCs w:val="20"/>
              </w:rPr>
              <w:t>Keep cables and cords rolled up when not in use</w:t>
            </w:r>
            <w:r w:rsidR="007D770D" w:rsidRPr="00AC2901">
              <w:rPr>
                <w:rFonts w:ascii="Myriad Pro" w:hAnsi="Myriad Pro"/>
                <w:szCs w:val="20"/>
              </w:rPr>
              <w:t>. T</w:t>
            </w:r>
            <w:r w:rsidRPr="00AC2901">
              <w:rPr>
                <w:rFonts w:ascii="Myriad Pro" w:hAnsi="Myriad Pro"/>
                <w:szCs w:val="20"/>
              </w:rPr>
              <w:t>ie off appropriately overhead when possible and always avoid running cords and cables down stairwells, on ladders and through emergency access areas.</w:t>
            </w:r>
          </w:p>
          <w:p w14:paraId="303FED80" w14:textId="6D89C336" w:rsidR="00B076A6" w:rsidRPr="00AC2901" w:rsidRDefault="00B076A6" w:rsidP="001268B2">
            <w:pPr>
              <w:pStyle w:val="inTable"/>
              <w:numPr>
                <w:ilvl w:val="0"/>
                <w:numId w:val="15"/>
              </w:numPr>
              <w:rPr>
                <w:rFonts w:ascii="Myriad Pro" w:hAnsi="Myriad Pro"/>
                <w:szCs w:val="20"/>
              </w:rPr>
            </w:pPr>
            <w:r w:rsidRPr="00AC2901">
              <w:rPr>
                <w:rFonts w:ascii="Myriad Pro" w:hAnsi="Myriad Pro"/>
                <w:szCs w:val="20"/>
              </w:rPr>
              <w:t>Ensure waste materials are separated so that they can be disposed of in the appropriate place</w:t>
            </w:r>
            <w:r w:rsidR="00146012" w:rsidRPr="00AC2901">
              <w:rPr>
                <w:rFonts w:ascii="Myriad Pro" w:hAnsi="Myriad Pro"/>
                <w:szCs w:val="20"/>
              </w:rPr>
              <w:t>.</w:t>
            </w:r>
            <w:r w:rsidR="001268B2" w:rsidRPr="00AC2901">
              <w:rPr>
                <w:rFonts w:ascii="Myriad Pro" w:hAnsi="Myriad Pro"/>
                <w:szCs w:val="20"/>
              </w:rPr>
              <w:t xml:space="preserve"> </w:t>
            </w:r>
            <w:r w:rsidRPr="00AC2901">
              <w:rPr>
                <w:rFonts w:ascii="Myriad Pro" w:hAnsi="Myriad Pro"/>
                <w:szCs w:val="20"/>
              </w:rPr>
              <w:t>Segregate metals and plastics wherever possible for recycling and disposal</w:t>
            </w:r>
            <w:r w:rsidR="007D770D" w:rsidRPr="00AC2901">
              <w:rPr>
                <w:rFonts w:ascii="Myriad Pro" w:hAnsi="Myriad Pro"/>
                <w:szCs w:val="20"/>
              </w:rPr>
              <w:t>.</w:t>
            </w:r>
          </w:p>
          <w:p w14:paraId="15678C98" w14:textId="5912D664" w:rsidR="00146012" w:rsidRPr="00AC2901" w:rsidRDefault="00B076A6" w:rsidP="00B076A6">
            <w:pPr>
              <w:pStyle w:val="inTable"/>
              <w:numPr>
                <w:ilvl w:val="0"/>
                <w:numId w:val="15"/>
              </w:numPr>
              <w:rPr>
                <w:rFonts w:ascii="Myriad Pro" w:hAnsi="Myriad Pro"/>
                <w:szCs w:val="20"/>
              </w:rPr>
            </w:pPr>
            <w:r w:rsidRPr="00AC2901">
              <w:rPr>
                <w:rFonts w:ascii="Myriad Pro" w:hAnsi="Myriad Pro"/>
                <w:szCs w:val="20"/>
              </w:rPr>
              <w:lastRenderedPageBreak/>
              <w:t>Immediately remove flammable materials from work areas where hot work is taking place.</w:t>
            </w:r>
          </w:p>
          <w:p w14:paraId="46150166" w14:textId="7922450E" w:rsidR="00937749" w:rsidRPr="00AC2901" w:rsidRDefault="00314928" w:rsidP="00B076A6">
            <w:pPr>
              <w:pStyle w:val="inTable"/>
              <w:numPr>
                <w:ilvl w:val="0"/>
                <w:numId w:val="15"/>
              </w:numPr>
              <w:rPr>
                <w:rFonts w:ascii="Myriad Pro" w:hAnsi="Myriad Pro"/>
                <w:szCs w:val="20"/>
              </w:rPr>
            </w:pPr>
            <w:r w:rsidRPr="00AC2901">
              <w:rPr>
                <w:rFonts w:ascii="Myriad Pro" w:hAnsi="Myriad Pro"/>
                <w:szCs w:val="20"/>
              </w:rPr>
              <w:t>Store chemicals</w:t>
            </w:r>
            <w:r w:rsidR="00B076A6" w:rsidRPr="00AC2901">
              <w:rPr>
                <w:rFonts w:ascii="Myriad Pro" w:hAnsi="Myriad Pro"/>
                <w:szCs w:val="20"/>
              </w:rPr>
              <w:t xml:space="preserve">, paints, solvents and </w:t>
            </w:r>
            <w:r w:rsidR="001268B2" w:rsidRPr="00AC2901">
              <w:rPr>
                <w:rFonts w:ascii="Myriad Pro" w:hAnsi="Myriad Pro"/>
                <w:szCs w:val="20"/>
              </w:rPr>
              <w:t>flammable materials</w:t>
            </w:r>
            <w:r w:rsidR="00B076A6" w:rsidRPr="00AC2901">
              <w:rPr>
                <w:rFonts w:ascii="Myriad Pro" w:hAnsi="Myriad Pro"/>
                <w:szCs w:val="20"/>
              </w:rPr>
              <w:t xml:space="preserve"> in appropriate areas to limit the risk of fire</w:t>
            </w:r>
            <w:r w:rsidR="005B3EEA" w:rsidRPr="00AC2901">
              <w:rPr>
                <w:rFonts w:ascii="Myriad Pro" w:hAnsi="Myriad Pro"/>
                <w:szCs w:val="20"/>
              </w:rPr>
              <w:t>.</w:t>
            </w:r>
          </w:p>
        </w:tc>
      </w:tr>
    </w:tbl>
    <w:p w14:paraId="69607DD8" w14:textId="77777777" w:rsidR="00003CBF" w:rsidRDefault="00003CBF" w:rsidP="00003CBF">
      <w:pPr>
        <w:rPr>
          <w:rFonts w:ascii="Myriad Pro" w:hAnsi="Myriad Pro"/>
        </w:rPr>
      </w:pPr>
    </w:p>
    <w:p w14:paraId="4056F0FA" w14:textId="77777777" w:rsidR="00D25B54" w:rsidRDefault="00D25B54" w:rsidP="00003CBF">
      <w:pPr>
        <w:rPr>
          <w:rFonts w:ascii="Myriad Pro" w:hAnsi="Myriad Pro"/>
        </w:rPr>
      </w:pPr>
    </w:p>
    <w:p w14:paraId="55BAD117" w14:textId="77777777" w:rsidR="00D25B54" w:rsidRDefault="00D25B54" w:rsidP="00003CBF">
      <w:pPr>
        <w:rPr>
          <w:rFonts w:ascii="Myriad Pro" w:hAnsi="Myriad Pro"/>
        </w:rPr>
      </w:pPr>
    </w:p>
    <w:p w14:paraId="0A73349A" w14:textId="77777777" w:rsidR="00D25B54" w:rsidRDefault="00D25B54" w:rsidP="00003CBF">
      <w:pPr>
        <w:rPr>
          <w:rFonts w:ascii="Myriad Pro" w:hAnsi="Myriad Pro"/>
        </w:rPr>
      </w:pPr>
    </w:p>
    <w:p w14:paraId="331AA7D9" w14:textId="77777777" w:rsidR="00302E17" w:rsidRPr="00003CBF" w:rsidRDefault="00302E17" w:rsidP="00003CBF">
      <w:pPr>
        <w:rPr>
          <w:rFonts w:ascii="Myriad Pro" w:hAnsi="Myriad P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03CBF" w:rsidRPr="00AC2901" w14:paraId="6EC40FA4" w14:textId="77777777" w:rsidTr="1DC69368">
        <w:trPr>
          <w:trHeight w:val="353"/>
        </w:trPr>
        <w:tc>
          <w:tcPr>
            <w:tcW w:w="10790" w:type="dxa"/>
            <w:shd w:val="clear" w:color="auto" w:fill="E7E6E6" w:themeFill="background2"/>
            <w:vAlign w:val="center"/>
          </w:tcPr>
          <w:p w14:paraId="35C8ADE6" w14:textId="3F836E2C" w:rsidR="00003CBF" w:rsidRPr="00AC2901" w:rsidRDefault="00003CBF" w:rsidP="00061F39">
            <w:pPr>
              <w:jc w:val="center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AC2901">
              <w:rPr>
                <w:rFonts w:ascii="Myriad Pro" w:hAnsi="Myriad Pro"/>
                <w:b/>
                <w:bCs/>
                <w:sz w:val="20"/>
                <w:szCs w:val="20"/>
              </w:rPr>
              <w:t>Don’</w:t>
            </w:r>
            <w:r w:rsidR="007A318A" w:rsidRPr="00AC2901">
              <w:rPr>
                <w:rFonts w:ascii="Myriad Pro" w:hAnsi="Myriad Pro"/>
                <w:b/>
                <w:bCs/>
                <w:sz w:val="20"/>
                <w:szCs w:val="20"/>
              </w:rPr>
              <w:t>t</w:t>
            </w:r>
          </w:p>
        </w:tc>
      </w:tr>
      <w:tr w:rsidR="00003CBF" w:rsidRPr="00AC2901" w14:paraId="7B2145C4" w14:textId="77777777" w:rsidTr="1DC69368">
        <w:trPr>
          <w:trHeight w:val="397"/>
        </w:trPr>
        <w:tc>
          <w:tcPr>
            <w:tcW w:w="10790" w:type="dxa"/>
            <w:vAlign w:val="center"/>
          </w:tcPr>
          <w:p w14:paraId="57A89E80" w14:textId="7F45CB2C" w:rsidR="00003CBF" w:rsidRPr="00AC2901" w:rsidRDefault="207E3A6C" w:rsidP="00061F39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Myriad Pro" w:hAnsi="Myriad Pro"/>
                <w:sz w:val="20"/>
                <w:szCs w:val="20"/>
              </w:rPr>
            </w:pPr>
            <w:r w:rsidRPr="00AC2901">
              <w:rPr>
                <w:rFonts w:ascii="Myriad Pro" w:hAnsi="Myriad Pro"/>
                <w:sz w:val="20"/>
                <w:szCs w:val="20"/>
              </w:rPr>
              <w:t>U</w:t>
            </w:r>
            <w:r w:rsidR="00B076A6" w:rsidRPr="00AC2901">
              <w:rPr>
                <w:rFonts w:ascii="Myriad Pro" w:hAnsi="Myriad Pro"/>
                <w:sz w:val="20"/>
                <w:szCs w:val="20"/>
              </w:rPr>
              <w:t xml:space="preserve">se compressed air or steam for blowing dust, chips, or other substances from equipment, </w:t>
            </w:r>
            <w:r w:rsidR="00146012" w:rsidRPr="00AC2901">
              <w:rPr>
                <w:rFonts w:ascii="Myriad Pro" w:hAnsi="Myriad Pro"/>
                <w:sz w:val="20"/>
                <w:szCs w:val="20"/>
              </w:rPr>
              <w:t>materials,</w:t>
            </w:r>
            <w:r w:rsidR="00B076A6" w:rsidRPr="00AC2901">
              <w:rPr>
                <w:rFonts w:ascii="Myriad Pro" w:hAnsi="Myriad Pro"/>
                <w:sz w:val="20"/>
                <w:szCs w:val="20"/>
              </w:rPr>
              <w:t xml:space="preserve"> and structures if any person could be exposed to the jet, or to the material it expels or propels</w:t>
            </w:r>
            <w:r w:rsidR="00146012" w:rsidRPr="00AC2901">
              <w:rPr>
                <w:rFonts w:ascii="Myriad Pro" w:hAnsi="Myriad Pro"/>
                <w:sz w:val="20"/>
                <w:szCs w:val="20"/>
              </w:rPr>
              <w:t>.</w:t>
            </w:r>
          </w:p>
          <w:p w14:paraId="0244210A" w14:textId="5EBEBA08" w:rsidR="00146012" w:rsidRPr="00AC2901" w:rsidRDefault="16273B9C" w:rsidP="00146012">
            <w:pPr>
              <w:pStyle w:val="ListParagraph"/>
              <w:numPr>
                <w:ilvl w:val="0"/>
                <w:numId w:val="14"/>
              </w:numPr>
              <w:rPr>
                <w:rFonts w:ascii="Myriad Pro" w:hAnsi="Myriad Pro"/>
                <w:sz w:val="20"/>
                <w:szCs w:val="20"/>
              </w:rPr>
            </w:pPr>
            <w:r w:rsidRPr="00AC2901">
              <w:rPr>
                <w:rFonts w:ascii="Myriad Pro" w:hAnsi="Myriad Pro"/>
                <w:sz w:val="20"/>
                <w:szCs w:val="20"/>
              </w:rPr>
              <w:t>P</w:t>
            </w:r>
            <w:r w:rsidR="00146012" w:rsidRPr="00AC2901">
              <w:rPr>
                <w:rFonts w:ascii="Myriad Pro" w:hAnsi="Myriad Pro"/>
                <w:sz w:val="20"/>
                <w:szCs w:val="20"/>
              </w:rPr>
              <w:t>ermit garbage to fall freely from any level of the project. Use chutes or other approved devices to move materials.</w:t>
            </w:r>
          </w:p>
          <w:p w14:paraId="0AB425EC" w14:textId="68868CDE" w:rsidR="00146012" w:rsidRPr="00AC2901" w:rsidRDefault="09DBBE69" w:rsidP="00146012">
            <w:pPr>
              <w:pStyle w:val="ListParagraph"/>
              <w:numPr>
                <w:ilvl w:val="0"/>
                <w:numId w:val="14"/>
              </w:numPr>
              <w:rPr>
                <w:rFonts w:ascii="Myriad Pro" w:hAnsi="Myriad Pro"/>
                <w:sz w:val="20"/>
                <w:szCs w:val="20"/>
              </w:rPr>
            </w:pPr>
            <w:r w:rsidRPr="00AC2901">
              <w:rPr>
                <w:rFonts w:ascii="Myriad Pro" w:hAnsi="Myriad Pro"/>
                <w:sz w:val="20"/>
                <w:szCs w:val="20"/>
              </w:rPr>
              <w:t>T</w:t>
            </w:r>
            <w:r w:rsidR="00146012" w:rsidRPr="00AC2901">
              <w:rPr>
                <w:rFonts w:ascii="Myriad Pro" w:hAnsi="Myriad Pro"/>
                <w:sz w:val="20"/>
                <w:szCs w:val="20"/>
              </w:rPr>
              <w:t>hrow tools or other materials.</w:t>
            </w:r>
          </w:p>
          <w:p w14:paraId="1237A0D2" w14:textId="74D49E40" w:rsidR="00937749" w:rsidRPr="00AC2901" w:rsidRDefault="3A7CD1AC" w:rsidP="00146012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Myriad Pro" w:hAnsi="Myriad Pro"/>
                <w:sz w:val="20"/>
                <w:szCs w:val="20"/>
              </w:rPr>
            </w:pPr>
            <w:r w:rsidRPr="00AC2901">
              <w:rPr>
                <w:rFonts w:ascii="Myriad Pro" w:hAnsi="Myriad Pro"/>
                <w:sz w:val="20"/>
                <w:szCs w:val="20"/>
              </w:rPr>
              <w:t>R</w:t>
            </w:r>
            <w:r w:rsidR="00146012" w:rsidRPr="00AC2901">
              <w:rPr>
                <w:rFonts w:ascii="Myriad Pro" w:hAnsi="Myriad Pro"/>
                <w:sz w:val="20"/>
                <w:szCs w:val="20"/>
              </w:rPr>
              <w:t>aise or lower any tool or equipment by its own cable or supply hose</w:t>
            </w:r>
            <w:r w:rsidR="005B3EEA" w:rsidRPr="00AC2901">
              <w:rPr>
                <w:rFonts w:ascii="Myriad Pro" w:hAnsi="Myriad Pro"/>
                <w:sz w:val="20"/>
                <w:szCs w:val="20"/>
              </w:rPr>
              <w:t>.</w:t>
            </w:r>
          </w:p>
        </w:tc>
      </w:tr>
    </w:tbl>
    <w:p w14:paraId="467E7A39" w14:textId="77777777" w:rsidR="00003CBF" w:rsidRPr="00003CBF" w:rsidRDefault="00003CBF" w:rsidP="00AC2901">
      <w:pPr>
        <w:rPr>
          <w:rFonts w:ascii="Myriad Pro" w:hAnsi="Myriad Pro"/>
        </w:rPr>
      </w:pPr>
    </w:p>
    <w:sectPr w:rsidR="00003CBF" w:rsidRPr="00003CBF" w:rsidSect="001F5A08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2240" w:h="15840" w:code="1"/>
      <w:pgMar w:top="1627" w:right="720" w:bottom="0" w:left="720" w:header="490" w:footer="202" w:gutter="0"/>
      <w:pgBorders w:offsetFrom="page">
        <w:top w:val="single" w:sz="4" w:space="24" w:color="BFBFBF" w:themeColor="background1" w:themeShade="BF"/>
        <w:left w:val="single" w:sz="4" w:space="24" w:color="BFBFBF" w:themeColor="background1" w:themeShade="BF"/>
        <w:bottom w:val="single" w:sz="4" w:space="24" w:color="BFBFBF" w:themeColor="background1" w:themeShade="BF"/>
        <w:right w:val="single" w:sz="4" w:space="24" w:color="BFBFBF" w:themeColor="background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C6D44" w14:textId="77777777" w:rsidR="00A0386F" w:rsidRDefault="00A0386F">
      <w:r>
        <w:separator/>
      </w:r>
    </w:p>
  </w:endnote>
  <w:endnote w:type="continuationSeparator" w:id="0">
    <w:p w14:paraId="283F61D3" w14:textId="77777777" w:rsidR="00A0386F" w:rsidRDefault="00A0386F">
      <w:r>
        <w:continuationSeparator/>
      </w:r>
    </w:p>
  </w:endnote>
  <w:endnote w:type="continuationNotice" w:id="1">
    <w:p w14:paraId="56A2BE04" w14:textId="77777777" w:rsidR="00A0386F" w:rsidRDefault="00A038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yriad Pro Light">
    <w:altName w:val="Source Sans Pro SemiBold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B99EE" w14:textId="77777777" w:rsidR="00E35FB2" w:rsidRDefault="00E35F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horzAnchor="margin" w:tblpY="1"/>
      <w:tblOverlap w:val="never"/>
      <w:tblW w:w="110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6503"/>
      <w:gridCol w:w="2218"/>
      <w:gridCol w:w="1660"/>
      <w:gridCol w:w="641"/>
    </w:tblGrid>
    <w:tr w:rsidR="00D7150B" w:rsidRPr="00585D43" w14:paraId="645434DC" w14:textId="77777777" w:rsidTr="001F5A08">
      <w:trPr>
        <w:trHeight w:val="460"/>
      </w:trPr>
      <w:tc>
        <w:tcPr>
          <w:tcW w:w="6503" w:type="dxa"/>
          <w:tcBorders>
            <w:top w:val="single" w:sz="4" w:space="0" w:color="BFBFBF"/>
            <w:left w:val="single" w:sz="4" w:space="0" w:color="BFBFBF"/>
            <w:bottom w:val="single" w:sz="4" w:space="0" w:color="BFBFBF" w:themeColor="background1" w:themeShade="BF"/>
            <w:right w:val="nil"/>
          </w:tcBorders>
        </w:tcPr>
        <w:p w14:paraId="406DF75B" w14:textId="77777777" w:rsidR="00585D43" w:rsidRPr="00585D43" w:rsidRDefault="00585D43" w:rsidP="001F5A08">
          <w:pPr>
            <w:pStyle w:val="Footer"/>
            <w:spacing w:before="60"/>
            <w:rPr>
              <w:rFonts w:ascii="Myriad Pro Light" w:hAnsi="Myriad Pro Light" w:cs="Arial"/>
              <w:sz w:val="20"/>
              <w:szCs w:val="20"/>
            </w:rPr>
          </w:pPr>
        </w:p>
      </w:tc>
      <w:tc>
        <w:tcPr>
          <w:tcW w:w="2218" w:type="dxa"/>
          <w:tcBorders>
            <w:top w:val="single" w:sz="4" w:space="0" w:color="BFBFBF"/>
            <w:left w:val="nil"/>
            <w:bottom w:val="single" w:sz="4" w:space="0" w:color="BFBFBF" w:themeColor="background1" w:themeShade="BF"/>
            <w:right w:val="single" w:sz="4" w:space="0" w:color="BFBFBF"/>
          </w:tcBorders>
          <w:vAlign w:val="center"/>
        </w:tcPr>
        <w:p w14:paraId="55B74648" w14:textId="11612820" w:rsidR="00585D43" w:rsidRPr="00585D43" w:rsidRDefault="0020674B" w:rsidP="001F5A08">
          <w:pPr>
            <w:pStyle w:val="Footer"/>
            <w:spacing w:before="60"/>
            <w:jc w:val="center"/>
            <w:rPr>
              <w:rFonts w:ascii="Myriad Pro Light" w:hAnsi="Myriad Pro Light" w:cs="Arial"/>
              <w:sz w:val="20"/>
              <w:szCs w:val="20"/>
            </w:rPr>
          </w:pPr>
          <w:r>
            <w:rPr>
              <w:rFonts w:ascii="Myriad Pro Light" w:hAnsi="Myriad Pro Light" w:cs="Arial"/>
              <w:sz w:val="20"/>
              <w:szCs w:val="20"/>
            </w:rPr>
            <w:t>1</w:t>
          </w:r>
        </w:p>
      </w:tc>
      <w:sdt>
        <w:sdtPr>
          <w:rPr>
            <w:rFonts w:ascii="Myriad Pro Light" w:hAnsi="Myriad Pro Light" w:cs="Arial"/>
            <w:sz w:val="20"/>
            <w:szCs w:val="20"/>
            <w:highlight w:val="yellow"/>
          </w:rPr>
          <w:id w:val="601772665"/>
          <w:placeholder>
            <w:docPart w:val="DefaultPlaceholder_-1854013437"/>
          </w:placeholder>
          <w:date w:fullDate="2026-06-05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660" w:type="dxa"/>
              <w:tc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</w:tcBorders>
              <w:vAlign w:val="center"/>
            </w:tcPr>
            <w:p w14:paraId="73102B65" w14:textId="56B2A6AD" w:rsidR="00585D43" w:rsidRPr="00585D43" w:rsidRDefault="00E35FB2" w:rsidP="001F5A08">
              <w:pPr>
                <w:pStyle w:val="Footer"/>
                <w:spacing w:before="60"/>
                <w:jc w:val="center"/>
                <w:rPr>
                  <w:rFonts w:ascii="Myriad Pro Light" w:hAnsi="Myriad Pro Light" w:cs="Arial"/>
                  <w:sz w:val="20"/>
                  <w:szCs w:val="20"/>
                </w:rPr>
              </w:pPr>
              <w:r>
                <w:rPr>
                  <w:rFonts w:ascii="Myriad Pro Light" w:hAnsi="Myriad Pro Light" w:cs="Arial"/>
                  <w:sz w:val="20"/>
                  <w:szCs w:val="20"/>
                  <w:highlight w:val="yellow"/>
                  <w:lang w:val="en-US"/>
                </w:rPr>
                <w:t>6/5/2026</w:t>
              </w:r>
            </w:p>
          </w:tc>
        </w:sdtContent>
      </w:sdt>
      <w:tc>
        <w:tcPr>
          <w:tcW w:w="641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vAlign w:val="center"/>
        </w:tcPr>
        <w:p w14:paraId="4ACAE230" w14:textId="77777777" w:rsidR="00585D43" w:rsidRPr="00585D43" w:rsidRDefault="00585D43" w:rsidP="001F5A08">
          <w:pPr>
            <w:pStyle w:val="Footer"/>
            <w:spacing w:before="60"/>
            <w:jc w:val="center"/>
            <w:rPr>
              <w:rFonts w:ascii="Myriad Pro Light" w:hAnsi="Myriad Pro Light" w:cs="Arial"/>
              <w:sz w:val="20"/>
              <w:szCs w:val="20"/>
            </w:rPr>
          </w:pPr>
          <w:r w:rsidRPr="00585D43">
            <w:rPr>
              <w:rStyle w:val="PageNumber"/>
              <w:rFonts w:ascii="Myriad Pro Light" w:hAnsi="Myriad Pro Light" w:cs="Arial"/>
              <w:sz w:val="20"/>
              <w:szCs w:val="20"/>
            </w:rPr>
            <w:fldChar w:fldCharType="begin"/>
          </w:r>
          <w:r w:rsidRPr="00585D43">
            <w:rPr>
              <w:rStyle w:val="PageNumber"/>
              <w:rFonts w:ascii="Myriad Pro Light" w:hAnsi="Myriad Pro Light" w:cs="Arial"/>
              <w:sz w:val="20"/>
              <w:szCs w:val="20"/>
            </w:rPr>
            <w:instrText xml:space="preserve"> PAGE </w:instrText>
          </w:r>
          <w:r w:rsidRPr="00585D43">
            <w:rPr>
              <w:rStyle w:val="PageNumber"/>
              <w:rFonts w:ascii="Myriad Pro Light" w:hAnsi="Myriad Pro Light" w:cs="Arial"/>
              <w:sz w:val="20"/>
              <w:szCs w:val="20"/>
            </w:rPr>
            <w:fldChar w:fldCharType="separate"/>
          </w:r>
          <w:r w:rsidR="000469F1">
            <w:rPr>
              <w:rStyle w:val="PageNumber"/>
              <w:rFonts w:ascii="Myriad Pro Light" w:hAnsi="Myriad Pro Light" w:cs="Arial"/>
              <w:noProof/>
              <w:sz w:val="20"/>
              <w:szCs w:val="20"/>
            </w:rPr>
            <w:t>2</w:t>
          </w:r>
          <w:r w:rsidRPr="00585D43">
            <w:rPr>
              <w:rStyle w:val="PageNumber"/>
              <w:rFonts w:ascii="Myriad Pro Light" w:hAnsi="Myriad Pro Light" w:cs="Arial"/>
              <w:sz w:val="20"/>
              <w:szCs w:val="20"/>
            </w:rPr>
            <w:fldChar w:fldCharType="end"/>
          </w:r>
        </w:p>
      </w:tc>
    </w:tr>
  </w:tbl>
  <w:p w14:paraId="1383E02C" w14:textId="344B752F" w:rsidR="00B617E3" w:rsidRPr="00993850" w:rsidRDefault="00B617E3" w:rsidP="001F5A08">
    <w:pPr>
      <w:pStyle w:val="Footer"/>
      <w:rPr>
        <w:rFonts w:ascii="Myriad Pro Light" w:hAnsi="Myriad Pro Light"/>
        <w:sz w:val="10"/>
        <w:szCs w:val="10"/>
        <w:vertAlign w:val="subscript"/>
      </w:rPr>
    </w:pPr>
  </w:p>
  <w:p w14:paraId="5897B71D" w14:textId="77777777" w:rsidR="00B617E3" w:rsidRDefault="00B617E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43722" w14:textId="77777777" w:rsidR="00E35FB2" w:rsidRDefault="00E35F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0A00A" w14:textId="77777777" w:rsidR="00A0386F" w:rsidRDefault="00A0386F">
      <w:r>
        <w:separator/>
      </w:r>
    </w:p>
  </w:footnote>
  <w:footnote w:type="continuationSeparator" w:id="0">
    <w:p w14:paraId="019DEFEF" w14:textId="77777777" w:rsidR="00A0386F" w:rsidRDefault="00A0386F">
      <w:r>
        <w:continuationSeparator/>
      </w:r>
    </w:p>
  </w:footnote>
  <w:footnote w:type="continuationNotice" w:id="1">
    <w:p w14:paraId="5BB8F9B1" w14:textId="77777777" w:rsidR="00A0386F" w:rsidRDefault="00A038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83BC7" w14:textId="77777777" w:rsidR="00E35FB2" w:rsidRDefault="00E35F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3588F" w14:textId="6A95998B" w:rsidR="00902C79" w:rsidRDefault="008A6FAB" w:rsidP="002932EF">
    <w:pPr>
      <w:pStyle w:val="Head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73BF0E3F" wp14:editId="5F5F6DFA">
              <wp:simplePos x="0" y="0"/>
              <wp:positionH relativeFrom="margin">
                <wp:posOffset>-152400</wp:posOffset>
              </wp:positionH>
              <wp:positionV relativeFrom="paragraph">
                <wp:posOffset>-4445</wp:posOffset>
              </wp:positionV>
              <wp:extent cx="1676400" cy="266700"/>
              <wp:effectExtent l="0" t="0" r="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6400" cy="266700"/>
                      </a:xfrm>
                      <a:prstGeom prst="rect">
                        <a:avLst/>
                      </a:prstGeom>
                      <a:solidFill>
                        <a:srgbClr val="888E9C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518B992" w14:textId="72498305" w:rsidR="008A6FAB" w:rsidRPr="0084463D" w:rsidRDefault="00204171" w:rsidP="008A6FAB">
                          <w:pPr>
                            <w:pStyle w:val="Header"/>
                            <w:rPr>
                              <w:rFonts w:ascii="Myriad Pro Light" w:hAnsi="Myriad Pro Light"/>
                              <w:noProof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yriad Pro Light" w:hAnsi="Myriad Pro Light"/>
                              <w:noProof/>
                              <w:color w:val="FFFFFF" w:themeColor="background1"/>
                              <w:sz w:val="16"/>
                              <w:szCs w:val="16"/>
                            </w:rPr>
                            <w:t xml:space="preserve">HEALTH AND SAFETY PROGRAM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BF0E3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12pt;margin-top:-.35pt;width:132pt;height:21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" fillcolor="#888e9c" stroked="f" strokeweight=".5pt">
              <v:textbox>
                <w:txbxContent>
                  <w:p w14:paraId="5518B992" w14:textId="72498305" w:rsidR="008A6FAB" w:rsidRPr="0084463D" w:rsidRDefault="00204171" w:rsidP="008A6FAB">
                    <w:pPr>
                      <w:pStyle w:val="Header"/>
                      <w:rPr>
                        <w:rFonts w:ascii="Myriad Pro Light" w:hAnsi="Myriad Pro Light"/>
                        <w:noProof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rFonts w:ascii="Myriad Pro Light" w:hAnsi="Myriad Pro Light"/>
                        <w:noProof/>
                        <w:color w:val="FFFFFF" w:themeColor="background1"/>
                        <w:sz w:val="16"/>
                        <w:szCs w:val="16"/>
                      </w:rPr>
                      <w:t xml:space="preserve">HEALTH AND SAFETY PROGRAM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072FF5E1" w14:textId="2552AC8A" w:rsidR="00B617E3" w:rsidRDefault="008A6FAB"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5A01F1A" wp14:editId="01660717">
              <wp:simplePos x="0" y="0"/>
              <wp:positionH relativeFrom="column">
                <wp:posOffset>-47625</wp:posOffset>
              </wp:positionH>
              <wp:positionV relativeFrom="paragraph">
                <wp:posOffset>102870</wp:posOffset>
              </wp:positionV>
              <wp:extent cx="4671695" cy="442595"/>
              <wp:effectExtent l="0" t="0" r="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1695" cy="4425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C071DE" w14:textId="52940D7C" w:rsidR="000E204F" w:rsidRPr="00910243" w:rsidRDefault="00F74E9A" w:rsidP="00D21DA2">
                          <w:pPr>
                            <w:pStyle w:val="Header"/>
                            <w:rPr>
                              <w:rFonts w:ascii="Myriad Pro" w:hAnsi="Myriad Pro"/>
                              <w:noProof/>
                              <w:color w:val="646E7B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Myriad Pro" w:hAnsi="Myriad Pro"/>
                              <w:noProof/>
                              <w:color w:val="646E7B"/>
                              <w:sz w:val="40"/>
                              <w:szCs w:val="40"/>
                            </w:rPr>
                            <w:t xml:space="preserve">Safe </w:t>
                          </w:r>
                          <w:r w:rsidR="009370C0">
                            <w:rPr>
                              <w:rFonts w:ascii="Myriad Pro" w:hAnsi="Myriad Pro"/>
                              <w:noProof/>
                              <w:color w:val="646E7B"/>
                              <w:sz w:val="40"/>
                              <w:szCs w:val="40"/>
                            </w:rPr>
                            <w:t>Work Practice</w:t>
                          </w:r>
                          <w:r w:rsidR="00D25B54">
                            <w:rPr>
                              <w:rFonts w:ascii="Myriad Pro" w:hAnsi="Myriad Pro"/>
                              <w:noProof/>
                              <w:color w:val="646E7B"/>
                              <w:sz w:val="40"/>
                              <w:szCs w:val="40"/>
                            </w:rPr>
                            <w:t>- Housekeeping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A01F1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3.75pt;margin-top:8.1pt;width:367.85pt;height:34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" filled="f" stroked="f" strokeweight=".5pt">
              <v:textbox>
                <w:txbxContent>
                  <w:p w14:paraId="5CC071DE" w14:textId="52940D7C" w:rsidR="000E204F" w:rsidRPr="00910243" w:rsidRDefault="00F74E9A" w:rsidP="00D21DA2">
                    <w:pPr>
                      <w:pStyle w:val="Header"/>
                      <w:rPr>
                        <w:rFonts w:ascii="Myriad Pro" w:hAnsi="Myriad Pro"/>
                        <w:noProof/>
                        <w:color w:val="646E7B"/>
                        <w:sz w:val="40"/>
                        <w:szCs w:val="40"/>
                      </w:rPr>
                    </w:pPr>
                    <w:r>
                      <w:rPr>
                        <w:rFonts w:ascii="Myriad Pro" w:hAnsi="Myriad Pro"/>
                        <w:noProof/>
                        <w:color w:val="646E7B"/>
                        <w:sz w:val="40"/>
                        <w:szCs w:val="40"/>
                      </w:rPr>
                      <w:t xml:space="preserve">Safe </w:t>
                    </w:r>
                    <w:r w:rsidR="009370C0">
                      <w:rPr>
                        <w:rFonts w:ascii="Myriad Pro" w:hAnsi="Myriad Pro"/>
                        <w:noProof/>
                        <w:color w:val="646E7B"/>
                        <w:sz w:val="40"/>
                        <w:szCs w:val="40"/>
                      </w:rPr>
                      <w:t>Work Practice</w:t>
                    </w:r>
                    <w:r w:rsidR="00D25B54">
                      <w:rPr>
                        <w:rFonts w:ascii="Myriad Pro" w:hAnsi="Myriad Pro"/>
                        <w:noProof/>
                        <w:color w:val="646E7B"/>
                        <w:sz w:val="40"/>
                        <w:szCs w:val="40"/>
                      </w:rPr>
                      <w:t>- Housekeeping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5BF9BB61" w14:textId="77777777" w:rsidR="00B617E3" w:rsidRDefault="00B617E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221D9" w14:textId="77777777" w:rsidR="00E35FB2" w:rsidRDefault="00E35F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9EE2F32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C7F1B13"/>
    <w:multiLevelType w:val="hybridMultilevel"/>
    <w:tmpl w:val="DD00F3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AA70B9"/>
    <w:multiLevelType w:val="multilevel"/>
    <w:tmpl w:val="62AE3DBE"/>
    <w:lvl w:ilvl="0">
      <w:start w:val="1"/>
      <w:numFmt w:val="decimal"/>
      <w:pStyle w:val="Styl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A714635"/>
    <w:multiLevelType w:val="hybridMultilevel"/>
    <w:tmpl w:val="43A46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5A341A"/>
    <w:multiLevelType w:val="hybridMultilevel"/>
    <w:tmpl w:val="9E8CEA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9C7552"/>
    <w:multiLevelType w:val="hybridMultilevel"/>
    <w:tmpl w:val="32402A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94B192F"/>
    <w:multiLevelType w:val="multilevel"/>
    <w:tmpl w:val="80780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33817216">
    <w:abstractNumId w:val="0"/>
  </w:num>
  <w:num w:numId="2" w16cid:durableId="1126853982">
    <w:abstractNumId w:val="2"/>
  </w:num>
  <w:num w:numId="3" w16cid:durableId="6206513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749499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492381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440281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399648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09727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635079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619952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05317796">
    <w:abstractNumId w:val="4"/>
  </w:num>
  <w:num w:numId="12" w16cid:durableId="1511069900">
    <w:abstractNumId w:val="6"/>
  </w:num>
  <w:num w:numId="13" w16cid:durableId="940646237">
    <w:abstractNumId w:val="3"/>
  </w:num>
  <w:num w:numId="14" w16cid:durableId="1742173205">
    <w:abstractNumId w:val="1"/>
  </w:num>
  <w:num w:numId="15" w16cid:durableId="15298363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307"/>
    <w:rsid w:val="00002183"/>
    <w:rsid w:val="00003CBF"/>
    <w:rsid w:val="000469F1"/>
    <w:rsid w:val="00056FC9"/>
    <w:rsid w:val="00061F39"/>
    <w:rsid w:val="00081C55"/>
    <w:rsid w:val="000878F9"/>
    <w:rsid w:val="000D7037"/>
    <w:rsid w:val="000E204F"/>
    <w:rsid w:val="000E2F56"/>
    <w:rsid w:val="000E612C"/>
    <w:rsid w:val="0010476C"/>
    <w:rsid w:val="001240EF"/>
    <w:rsid w:val="001268B2"/>
    <w:rsid w:val="00146012"/>
    <w:rsid w:val="00171FDE"/>
    <w:rsid w:val="001839BC"/>
    <w:rsid w:val="001975BE"/>
    <w:rsid w:val="001A71AA"/>
    <w:rsid w:val="001B298A"/>
    <w:rsid w:val="001C2290"/>
    <w:rsid w:val="001C2E7E"/>
    <w:rsid w:val="001C30FE"/>
    <w:rsid w:val="001D1D29"/>
    <w:rsid w:val="001F5A08"/>
    <w:rsid w:val="002031A7"/>
    <w:rsid w:val="00204171"/>
    <w:rsid w:val="0020674B"/>
    <w:rsid w:val="00240383"/>
    <w:rsid w:val="00243E39"/>
    <w:rsid w:val="002462D2"/>
    <w:rsid w:val="00292064"/>
    <w:rsid w:val="002932EF"/>
    <w:rsid w:val="002B3B15"/>
    <w:rsid w:val="002F3D0D"/>
    <w:rsid w:val="00302E17"/>
    <w:rsid w:val="00314928"/>
    <w:rsid w:val="00330694"/>
    <w:rsid w:val="003512B8"/>
    <w:rsid w:val="004441CD"/>
    <w:rsid w:val="00460AA7"/>
    <w:rsid w:val="00462358"/>
    <w:rsid w:val="004B6DF4"/>
    <w:rsid w:val="004C1307"/>
    <w:rsid w:val="004C390C"/>
    <w:rsid w:val="004C7A70"/>
    <w:rsid w:val="004F5F58"/>
    <w:rsid w:val="00504635"/>
    <w:rsid w:val="00515A83"/>
    <w:rsid w:val="00521BF3"/>
    <w:rsid w:val="00524C7C"/>
    <w:rsid w:val="00530B68"/>
    <w:rsid w:val="00561DD4"/>
    <w:rsid w:val="005657A6"/>
    <w:rsid w:val="00585D43"/>
    <w:rsid w:val="005B3EEA"/>
    <w:rsid w:val="005D5FE4"/>
    <w:rsid w:val="005E0DCB"/>
    <w:rsid w:val="005E1E23"/>
    <w:rsid w:val="005F6CDE"/>
    <w:rsid w:val="006070B1"/>
    <w:rsid w:val="00616225"/>
    <w:rsid w:val="00620D3A"/>
    <w:rsid w:val="00627972"/>
    <w:rsid w:val="0063535C"/>
    <w:rsid w:val="006B58F0"/>
    <w:rsid w:val="006C170C"/>
    <w:rsid w:val="00705637"/>
    <w:rsid w:val="0071772E"/>
    <w:rsid w:val="007233A8"/>
    <w:rsid w:val="00781628"/>
    <w:rsid w:val="00792F9E"/>
    <w:rsid w:val="007A318A"/>
    <w:rsid w:val="007A3E86"/>
    <w:rsid w:val="007D770D"/>
    <w:rsid w:val="007F39C4"/>
    <w:rsid w:val="007F6AB7"/>
    <w:rsid w:val="00821171"/>
    <w:rsid w:val="008377EB"/>
    <w:rsid w:val="00840F10"/>
    <w:rsid w:val="0084463D"/>
    <w:rsid w:val="00885652"/>
    <w:rsid w:val="008A23A8"/>
    <w:rsid w:val="008A4F24"/>
    <w:rsid w:val="008A6FAB"/>
    <w:rsid w:val="008B51D5"/>
    <w:rsid w:val="00902C79"/>
    <w:rsid w:val="0090403D"/>
    <w:rsid w:val="00910243"/>
    <w:rsid w:val="009370C0"/>
    <w:rsid w:val="00937749"/>
    <w:rsid w:val="00943360"/>
    <w:rsid w:val="00993850"/>
    <w:rsid w:val="009E4D2B"/>
    <w:rsid w:val="00A0386F"/>
    <w:rsid w:val="00A47D8B"/>
    <w:rsid w:val="00A5222D"/>
    <w:rsid w:val="00A864F6"/>
    <w:rsid w:val="00AA7568"/>
    <w:rsid w:val="00AB63C5"/>
    <w:rsid w:val="00AC2901"/>
    <w:rsid w:val="00AE2C3E"/>
    <w:rsid w:val="00B04865"/>
    <w:rsid w:val="00B076A6"/>
    <w:rsid w:val="00B11BC8"/>
    <w:rsid w:val="00B34912"/>
    <w:rsid w:val="00B617E3"/>
    <w:rsid w:val="00B707FC"/>
    <w:rsid w:val="00B72846"/>
    <w:rsid w:val="00B74422"/>
    <w:rsid w:val="00BE7BC9"/>
    <w:rsid w:val="00C3575C"/>
    <w:rsid w:val="00C4364D"/>
    <w:rsid w:val="00C46D6D"/>
    <w:rsid w:val="00C932A6"/>
    <w:rsid w:val="00CE4753"/>
    <w:rsid w:val="00CE4982"/>
    <w:rsid w:val="00D21DA2"/>
    <w:rsid w:val="00D25B54"/>
    <w:rsid w:val="00D60E3D"/>
    <w:rsid w:val="00D7150B"/>
    <w:rsid w:val="00DB4534"/>
    <w:rsid w:val="00DB5D31"/>
    <w:rsid w:val="00DB69AD"/>
    <w:rsid w:val="00DB6B11"/>
    <w:rsid w:val="00E31F53"/>
    <w:rsid w:val="00E35FB2"/>
    <w:rsid w:val="00E86CBB"/>
    <w:rsid w:val="00EE3401"/>
    <w:rsid w:val="00EE3BF6"/>
    <w:rsid w:val="00EF637B"/>
    <w:rsid w:val="00F146E2"/>
    <w:rsid w:val="00F74E9A"/>
    <w:rsid w:val="00F80175"/>
    <w:rsid w:val="00FA66AC"/>
    <w:rsid w:val="00FC13C6"/>
    <w:rsid w:val="00FF7C3C"/>
    <w:rsid w:val="01FC7D9D"/>
    <w:rsid w:val="09DBBE69"/>
    <w:rsid w:val="111E9A9B"/>
    <w:rsid w:val="12FB8882"/>
    <w:rsid w:val="16273B9C"/>
    <w:rsid w:val="1833BA6C"/>
    <w:rsid w:val="1DC69368"/>
    <w:rsid w:val="1F55BC11"/>
    <w:rsid w:val="207E3A6C"/>
    <w:rsid w:val="3A7CD1AC"/>
    <w:rsid w:val="656C76E3"/>
    <w:rsid w:val="79DDB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624727A4"/>
  <w15:chartTrackingRefBased/>
  <w15:docId w15:val="{A1EF7663-57DE-4016-994E-47CD22852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4422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20674B"/>
    <w:pPr>
      <w:widowControl w:val="0"/>
      <w:spacing w:before="43"/>
      <w:ind w:left="120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20674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nhideWhenUsed/>
    <w:qFormat/>
    <w:rsid w:val="0020674B"/>
    <w:pPr>
      <w:widowControl w:val="0"/>
      <w:ind w:left="443" w:hanging="360"/>
      <w:outlineLvl w:val="2"/>
    </w:pPr>
    <w:rPr>
      <w:rFonts w:cs="Arial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0674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C130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C130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C1307"/>
  </w:style>
  <w:style w:type="table" w:styleId="TableGrid">
    <w:name w:val="Table Grid"/>
    <w:basedOn w:val="TableNormal"/>
    <w:uiPriority w:val="39"/>
    <w:rsid w:val="005E1E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rsid w:val="00B74422"/>
    <w:pPr>
      <w:numPr>
        <w:numId w:val="2"/>
      </w:numPr>
    </w:pPr>
  </w:style>
  <w:style w:type="paragraph" w:customStyle="1" w:styleId="Numbering">
    <w:name w:val="Numbering"/>
    <w:basedOn w:val="Header"/>
    <w:rsid w:val="00B74422"/>
    <w:pPr>
      <w:tabs>
        <w:tab w:val="clear" w:pos="4320"/>
        <w:tab w:val="clear" w:pos="8640"/>
        <w:tab w:val="num" w:pos="720"/>
      </w:tabs>
      <w:spacing w:after="120"/>
      <w:ind w:left="720" w:hanging="720"/>
      <w:jc w:val="both"/>
    </w:pPr>
    <w:rPr>
      <w:rFonts w:cs="Arial"/>
    </w:rPr>
  </w:style>
  <w:style w:type="paragraph" w:styleId="BalloonText">
    <w:name w:val="Balloon Text"/>
    <w:basedOn w:val="Normal"/>
    <w:link w:val="BalloonTextChar"/>
    <w:rsid w:val="000E204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E204F"/>
    <w:rPr>
      <w:sz w:val="18"/>
      <w:szCs w:val="18"/>
      <w:lang w:val="en-US"/>
    </w:rPr>
  </w:style>
  <w:style w:type="character" w:customStyle="1" w:styleId="HeaderChar">
    <w:name w:val="Header Char"/>
    <w:basedOn w:val="DefaultParagraphFont"/>
    <w:link w:val="Header"/>
    <w:rsid w:val="000E204F"/>
    <w:rPr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20674B"/>
    <w:rPr>
      <w:rFonts w:ascii="Arial" w:eastAsia="Arial" w:hAnsi="Arial" w:cs="Arial"/>
      <w:b/>
      <w:b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20674B"/>
    <w:rPr>
      <w:rFonts w:cs="Arial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20674B"/>
    <w:pPr>
      <w:widowControl w:val="0"/>
    </w:pPr>
    <w:rPr>
      <w:rFonts w:ascii="Myriad Pro" w:eastAsiaTheme="minorHAnsi" w:hAnsi="Myriad Pro" w:cs="Arial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20674B"/>
    <w:rPr>
      <w:color w:val="808080"/>
    </w:rPr>
  </w:style>
  <w:style w:type="character" w:customStyle="1" w:styleId="Heading2Char">
    <w:name w:val="Heading 2 Char"/>
    <w:basedOn w:val="DefaultParagraphFont"/>
    <w:link w:val="Heading2"/>
    <w:rsid w:val="0020674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Heading5Char">
    <w:name w:val="Heading 5 Char"/>
    <w:basedOn w:val="DefaultParagraphFont"/>
    <w:link w:val="Heading5"/>
    <w:semiHidden/>
    <w:rsid w:val="0020674B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20674B"/>
    <w:pPr>
      <w:widowControl w:val="0"/>
      <w:ind w:left="1046" w:hanging="360"/>
    </w:pPr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0674B"/>
    <w:rPr>
      <w:rFonts w:ascii="Arial" w:eastAsia="Arial" w:hAnsi="Arial" w:cs="Arial"/>
      <w:lang w:val="en-US"/>
    </w:rPr>
  </w:style>
  <w:style w:type="character" w:styleId="Hyperlink">
    <w:name w:val="Hyperlink"/>
    <w:basedOn w:val="DefaultParagraphFont"/>
    <w:rsid w:val="0020674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74E9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inTable">
    <w:name w:val="in Table"/>
    <w:basedOn w:val="Normal"/>
    <w:qFormat/>
    <w:rsid w:val="00F74E9A"/>
    <w:pPr>
      <w:spacing w:before="20" w:after="20"/>
    </w:pPr>
    <w:rPr>
      <w:rFonts w:ascii="Arial" w:hAnsi="Arial"/>
      <w:sz w:val="20"/>
      <w:lang w:eastAsia="en-CA"/>
    </w:rPr>
  </w:style>
  <w:style w:type="character" w:styleId="FollowedHyperlink">
    <w:name w:val="FollowedHyperlink"/>
    <w:basedOn w:val="DefaultParagraphFont"/>
    <w:rsid w:val="00F74E9A"/>
    <w:rPr>
      <w:color w:val="954F72" w:themeColor="followedHyperlink"/>
      <w:u w:val="single"/>
    </w:rPr>
  </w:style>
  <w:style w:type="paragraph" w:styleId="ListBullet3">
    <w:name w:val="List Bullet 3"/>
    <w:basedOn w:val="Normal"/>
    <w:unhideWhenUsed/>
    <w:rsid w:val="001D1D29"/>
    <w:pPr>
      <w:numPr>
        <w:numId w:val="1"/>
      </w:numPr>
      <w:spacing w:before="60" w:after="120"/>
      <w:contextualSpacing/>
    </w:pPr>
    <w:rPr>
      <w:rFonts w:ascii="Arial" w:hAnsi="Arial"/>
      <w:sz w:val="20"/>
      <w:lang w:eastAsia="en-CA"/>
    </w:rPr>
  </w:style>
  <w:style w:type="character" w:styleId="CommentReference">
    <w:name w:val="annotation reference"/>
    <w:basedOn w:val="DefaultParagraphFont"/>
    <w:rsid w:val="001268B2"/>
    <w:rPr>
      <w:sz w:val="16"/>
      <w:szCs w:val="16"/>
    </w:rPr>
  </w:style>
  <w:style w:type="paragraph" w:styleId="CommentText">
    <w:name w:val="annotation text"/>
    <w:basedOn w:val="Normal"/>
    <w:link w:val="CommentTextChar"/>
    <w:rsid w:val="001268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268B2"/>
  </w:style>
  <w:style w:type="paragraph" w:styleId="CommentSubject">
    <w:name w:val="annotation subject"/>
    <w:basedOn w:val="CommentText"/>
    <w:next w:val="CommentText"/>
    <w:link w:val="CommentSubjectChar"/>
    <w:rsid w:val="001268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268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image" Target="media/image11.jpeg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png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header" Target="header1.xml"/><Relationship Id="rId27" Type="http://schemas.openxmlformats.org/officeDocument/2006/relationships/footer" Target="footer3.xml"/><Relationship Id="rId30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C0A86-C507-473F-89D7-14613144B84A}"/>
      </w:docPartPr>
      <w:docPartBody>
        <w:p w:rsidR="00195A42" w:rsidRDefault="00A47D8B">
          <w:r w:rsidRPr="00B34EDD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yriad Pro Light">
    <w:altName w:val="Source Sans Pro SemiBold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D8B"/>
    <w:rsid w:val="00137745"/>
    <w:rsid w:val="00195A42"/>
    <w:rsid w:val="005721AC"/>
    <w:rsid w:val="00A47D8B"/>
    <w:rsid w:val="00BD2447"/>
    <w:rsid w:val="00D22479"/>
    <w:rsid w:val="00DB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7D8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B8EFDA51C55C42BC240680AE43D5BF" ma:contentTypeVersion="13" ma:contentTypeDescription="Create a new document." ma:contentTypeScope="" ma:versionID="e4be724b9908fab49f3bb7e028fb845f">
  <xsd:schema xmlns:xsd="http://www.w3.org/2001/XMLSchema" xmlns:xs="http://www.w3.org/2001/XMLSchema" xmlns:p="http://schemas.microsoft.com/office/2006/metadata/properties" xmlns:ns2="d2f2eb93-71dc-4947-ba31-69114d6efd3a" xmlns:ns3="79bce516-48ff-4644-9eaa-26d3d7a40734" targetNamespace="http://schemas.microsoft.com/office/2006/metadata/properties" ma:root="true" ma:fieldsID="77c23c614439612503468dc629473a4b" ns2:_="" ns3:_="">
    <xsd:import namespace="d2f2eb93-71dc-4947-ba31-69114d6efd3a"/>
    <xsd:import namespace="79bce516-48ff-4644-9eaa-26d3d7a407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2eb93-71dc-4947-ba31-69114d6efd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2e78151-10e1-4bee-9e72-25d4227b0e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bce516-48ff-4644-9eaa-26d3d7a407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5b66747-cd8a-46ab-b2d4-eb86a812fa32}" ma:internalName="TaxCatchAll" ma:showField="CatchAllData" ma:web="79bce516-48ff-4644-9eaa-26d3d7a407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bce516-48ff-4644-9eaa-26d3d7a40734" xsi:nil="true"/>
    <lcf76f155ced4ddcb4097134ff3c332f xmlns="d2f2eb93-71dc-4947-ba31-69114d6efd3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BA4415A-81A2-4195-BAB0-C76F75C935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29DA37-CACB-44CB-9229-A86373F8CE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44662B-9E15-4581-A137-5ED96B0694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f2eb93-71dc-4947-ba31-69114d6efd3a"/>
    <ds:schemaRef ds:uri="79bce516-48ff-4644-9eaa-26d3d7a407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E79237-4483-4DBC-A94E-CD2CF9A8D93E}">
  <ds:schemaRefs>
    <ds:schemaRef ds:uri="http://schemas.microsoft.com/office/2006/metadata/properties"/>
    <ds:schemaRef ds:uri="http://schemas.microsoft.com/office/infopath/2007/PartnerControls"/>
    <ds:schemaRef ds:uri="79bce516-48ff-4644-9eaa-26d3d7a40734"/>
    <ds:schemaRef ds:uri="d2f2eb93-71dc-4947-ba31-69114d6efd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SNC-Lavalin</Company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Linde</dc:creator>
  <cp:keywords/>
  <dc:description/>
  <cp:lastModifiedBy>Barb Ruf</cp:lastModifiedBy>
  <cp:revision>2</cp:revision>
  <dcterms:created xsi:type="dcterms:W3CDTF">2026-06-05T21:42:00Z</dcterms:created>
  <dcterms:modified xsi:type="dcterms:W3CDTF">2026-06-05T21:42:00Z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0x0101009EB8EFDA51C55C42BC240680AE43D5BF</vt:lpwstr>
  </property>
  <property fmtid="{D5CDD505-2E9C-101B-9397-08002B2CF9AE}" pid="3" name="MediaServiceImageTags">
    <vt:lpwstr/>
  </property>
</Properties>
</file>